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9F" w:rsidRPr="00F472BB" w:rsidRDefault="00BD3C01" w:rsidP="00353A83">
      <w:pPr>
        <w:spacing w:after="192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F472BB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ВТОРОЕ</w:t>
      </w:r>
      <w:r w:rsidR="00E5119F" w:rsidRPr="00F472BB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информационное сообщение</w:t>
      </w:r>
    </w:p>
    <w:p w:rsidR="00E5119F" w:rsidRPr="00F472BB" w:rsidRDefault="00E5119F" w:rsidP="00E511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472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Уважаемые коллеги!</w:t>
      </w:r>
    </w:p>
    <w:p w:rsidR="00353A83" w:rsidRPr="00F472BB" w:rsidRDefault="00353A83" w:rsidP="006D5A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5119F" w:rsidRPr="00F472BB" w:rsidRDefault="00006679" w:rsidP="006D5A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Сообщаем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23-27 июня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 года в 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Государственном астрономическом институте им. П.К. Штернберга МГУ имени М.В. Ломоносова 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проводиться Всероссийская научная конференция «Совре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менная астрономия: наука и образование (к 270-летию Московского Университета</w:t>
      </w:r>
      <w:r w:rsidR="000619F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мероприятий, посвященных 270-летнему юбилею МГУ имени М.В. Ломоносова.</w:t>
      </w:r>
      <w:r w:rsidR="00605E5B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Организаторами конференции выступают ГАИШ МГУ и международная общественная организация «</w:t>
      </w:r>
      <w:r w:rsidR="00901AC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Астрономическое об</w:t>
      </w:r>
      <w:r w:rsidR="00605E5B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="00901AC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605E5B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ство». 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Тематика конференции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включать самый широкий спектр астрономических проблем, которыми традиционно занимается ГАИШ МГУ как университетский научный центр, связанный также и с подготовкой астрономов-специалистов по всем актуальным направлениям современной астрономии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Планируются приглашенные доклады ведущих ученых.</w:t>
      </w:r>
    </w:p>
    <w:p w:rsidR="00E5119F" w:rsidRPr="00F472BB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0C85" w:rsidRPr="00F472BB" w:rsidRDefault="00E5119F" w:rsidP="006D0C8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r w:rsidR="00AF11B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(участие) 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планируются </w:t>
      </w:r>
      <w:r w:rsidR="00AF11B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очном формате в здании ГАИШ МГУ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однако буду</w:t>
      </w:r>
      <w:r w:rsidR="00AF11B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online трансляции приглашенных пленарных докладов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Рабочий язык конференции - русский. Место проведения </w:t>
      </w:r>
      <w:r w:rsidR="006D0C85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–ГАИШ МГУ, Университетский проспект д.13, Москва.</w:t>
      </w:r>
      <w:r w:rsidR="00AF11B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публикация трудов конференции в журнале «Вестник Московского Университета.</w:t>
      </w:r>
      <w:r w:rsidR="00B7509C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Серия 3 – Физика и астрономия».</w:t>
      </w:r>
    </w:p>
    <w:p w:rsidR="005F79CB" w:rsidRPr="00F472BB" w:rsidRDefault="005F79CB" w:rsidP="006638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19F" w:rsidRPr="00F472BB" w:rsidRDefault="005F79CB" w:rsidP="006638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Распорядок дня конференции будет включать пленарные доклады в первой половине дня (</w:t>
      </w:r>
      <w:r w:rsidR="00213B36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конференц-зал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ГАИШ) и секционные заседания после обеда (17я, 26я, 48я аудитории и </w:t>
      </w:r>
      <w:r w:rsidR="00213B36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конференц-зал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="00033A41"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B76E9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секций будут составлены координаторами секций ориентировочно к 15 июня. </w:t>
      </w:r>
      <w:r w:rsidR="0076533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Постерные доклады в формате </w:t>
      </w:r>
      <w:r w:rsidR="00765332"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PDF</w:t>
      </w:r>
      <w:r w:rsidR="0076533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присланные по почте в оргкомитет, будут выставлены вместе с программой конференции на сайте конференции; также рекомендуется се</w:t>
      </w:r>
      <w:r w:rsidR="004D2CFB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кциям организовать</w:t>
      </w:r>
      <w:r w:rsidR="00213B36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533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постерные сессии, где каждому автору постера будет предоставлено до 3 минут на презентацию. В качестве социальной программы предполагается </w:t>
      </w:r>
      <w:r w:rsidR="008E221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вечером после заседаний банкет в четверг 26 июня (</w:t>
      </w:r>
      <w:r w:rsidR="006B3CB9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участия </w:t>
      </w:r>
      <w:r w:rsidR="008E221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потребуется отдельная оплата, размер будет уточняться)</w:t>
      </w:r>
      <w:r w:rsidR="0076533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</w:t>
      </w:r>
      <w:r w:rsidR="008E221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вторник</w:t>
      </w:r>
      <w:r w:rsidR="0076533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 июня</w:t>
      </w:r>
      <w:r w:rsidR="008E221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концерт силами Клуба «Астрономического общества».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119F" w:rsidRPr="00F472BB" w:rsidRDefault="00DB33E2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  <w:t>ТЕМАТИЧЕСКИЕ СЕКЦИИ</w:t>
      </w:r>
      <w:r w:rsidR="00E5119F" w:rsidRPr="00F472BB"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  <w:t xml:space="preserve"> КОНФЕРЕНЦИИ</w:t>
      </w:r>
    </w:p>
    <w:p w:rsidR="00E5119F" w:rsidRPr="00F472BB" w:rsidRDefault="006638F9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Звезды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А.М. Черепащук)</w:t>
      </w:r>
    </w:p>
    <w:p w:rsidR="006638F9" w:rsidRPr="00F472BB" w:rsidRDefault="006638F9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Современная звездная астрономия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А.С. Расторгуев)</w:t>
      </w:r>
    </w:p>
    <w:p w:rsidR="006638F9" w:rsidRPr="00F472BB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Галактики 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(координатор секции – О.К. Сильченко)</w:t>
      </w:r>
    </w:p>
    <w:p w:rsidR="00E5119F" w:rsidRPr="00F472BB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Астрофизика высоких энергий 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космология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М.С. Пширков)</w:t>
      </w:r>
    </w:p>
    <w:p w:rsidR="006638F9" w:rsidRPr="00F472BB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Л.С. Леденцов)</w:t>
      </w:r>
    </w:p>
    <w:p w:rsidR="006638F9" w:rsidRPr="00F472BB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Луна и планеты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В.В. Шевченко)</w:t>
      </w:r>
    </w:p>
    <w:p w:rsidR="006638F9" w:rsidRPr="00F472BB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Небесная механика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Б.П. Кондратьев)</w:t>
      </w:r>
    </w:p>
    <w:p w:rsidR="006638F9" w:rsidRPr="00F472BB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Астрометрия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А.К. Дамбис)</w:t>
      </w:r>
    </w:p>
    <w:p w:rsidR="006638F9" w:rsidRPr="00F472BB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Гравиметрия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(координаторы секции - В.Е. Жаров, В.Н. Руденко) </w:t>
      </w:r>
    </w:p>
    <w:p w:rsidR="00E5119F" w:rsidRPr="00F472BB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и инструменты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(координаторы секции – Н.И. Шатский, А.А. Белинский)</w:t>
      </w:r>
    </w:p>
    <w:p w:rsidR="00E5119F" w:rsidRPr="00F472BB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Астрономи</w:t>
      </w:r>
      <w:r w:rsidR="006638F9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ческое образование и история астрономии</w:t>
      </w:r>
      <w:r w:rsidR="002222DD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А.В. Засов) </w:t>
      </w:r>
    </w:p>
    <w:p w:rsidR="0098075A" w:rsidRPr="00F472BB" w:rsidRDefault="0098075A" w:rsidP="009807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75A" w:rsidRPr="00F472BB" w:rsidRDefault="0098075A" w:rsidP="009807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3A41" w:rsidRPr="00F472BB" w:rsidRDefault="00033A41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33A41" w:rsidRPr="00F472BB" w:rsidRDefault="00033A41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33A41" w:rsidRPr="00F472BB" w:rsidRDefault="00033A41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8075A" w:rsidRPr="00F472BB" w:rsidRDefault="00605E5B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472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Подтверждены приглашенные доклады:</w:t>
      </w:r>
    </w:p>
    <w:p w:rsidR="002222DD" w:rsidRPr="00F472BB" w:rsidRDefault="002222DD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Бусарев В.В. (д.ф.-м.н., ГАИШ МГУ) «Астероиды примитивных типов как источники информации о первичном веществе Солнечной системы»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Богачев С.А. (д.ф.-м.н., ФИАН)</w:t>
      </w:r>
      <w:r w:rsidR="002B51C7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«Памяти Бориса Всеволодовича Сомова (к 80-летию со дня рождения)»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Бобылев В.В. (д.ф.-м.н., ГАО РАН)</w:t>
      </w:r>
      <w:proofErr w:type="gramStart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Байкова А.Т. (д.ф.-м.н., ГАО РАН) «Поиск галактических структур и исследование их кинематики в эпоху 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Gaia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Додин А.В. (к.ф.-м.н., ГАИШ МГУ), Шатский Н.И. (к.ф.-м.н., ГАИШ МГУ) «Спектроскопия видимого диапазона в КГО ГАИШ МГУ»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Емельянов Н.В. (д.ф.-м.н., проф., ГАИШ МГУ) «Динамика естественных спутников планет и астероидов»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Засов А.В. (д.ф.-м.н., проф., ГАИШ МГУ), Сабурова А.С. (к.ф.-м.н., ГАИШ МГУ), Зайцева Н.А. (к.ф.-м.н., ГАИШ МГУ) «Звездообразование в областях низкой плотности галактических дисков»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Кондратьев Б.П. (д.ф.-м.н., проф., ГАИШ МГУ) «От эллипсов Кеплера – к 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-тороидам»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Ларченкова Т.И. (к.ф.-м.н., АКЦ ФИАН) «Обсерватория Миллиметрон: текущий статус»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Менцин Ю.Л. (к.ф.-м.н., ГАИШ МГУ) «Обсерватория на Пресне – колыбель астрономии в Московском Университете»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Милюков В.К. (д.ф.-м.н., ГАИШ МГУ)</w:t>
      </w:r>
      <w:proofErr w:type="gramStart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Жаров В.Е.,  Аюков С.В., Власов И.Ю., Жамков А.С., Филёткин А.И. «Результаты и перспективы космической гравиметрии: однопарные и мультипарные орбитальные группировки»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Моисеев А.В. (д.ф.-м.н., САО РАН) «3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-спектроскопия на российских телескопах»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Нефедьев Ю.А. (д.ф.-м.н., КФУ) «История и современность в научном взаимодействии Казанского университета и ГАИШ МГУ»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          Петков В.Б. (д.ф.-м.н., ИЯИ РАН) «Нейтринное излучение от взрывов сверхновых»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Постнов К.А. (д.ф.-м.н., член-корр. РАН, ГАИШ МГУ) «Астрофизические и космологические источники для космических лазерных интерферометров»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Родионова Ж.Ф. (к.ф.-м.н., ГАИШ МГУ), Феоктистова Е.А. (к.ф.-м.н., ГАИШ МГУ), Шевченко В.В. (д.ф.-м.н., проф., ГАИШ МГУ) «Карты, глобусы и атласы Луны и планет земной группы, созданные при участии ГАИШ МГУ»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Руденко В.Н. (д.ф.-м.н., проф., ГАИШ МГУ) «Текущее состояние гравитационно-волновой астрономии»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Рыхлова Л.В. (д.ф.-м.н., ИНАСАН), Семенцов В.Н. (к.ф.-м.н., ГАИШ МГУ), Ховричев М.Ю. (к.ф.-м.н., ГАО РАН) «Наземная астрометрия  после 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Gaia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          Слюта Е.Н.,  Гришакина Е.А., Турчинская О.И., Третьюхина О.С., Феоктистова Е.А. «Проблема выбора площадки для размещения российского сегмента МНЛС на Южном полюсе Луны»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Стеблов Г.М. (д.ф.-м.н., проф. РАН, ИТПЗ РАН) «Спутниковая геодезия в исследованиях геодинамики Северной Евразии»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Татарников А.М. (к.ф.-м.н., ГАИШ МГУ) «Инфракрасные наблюдения в ГАИШ МГУ»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Тлатов А.Г. (д.ф.-м.н., ГАО РАН) «Прогнозирование космической погоды на основе наземных наблюдений Солнца»</w:t>
      </w:r>
    </w:p>
    <w:p w:rsidR="00BD3C01" w:rsidRPr="00F472BB" w:rsidRDefault="00BD3C01" w:rsidP="00BD3C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Фатеев В.Ф. (д.т.н., проф.</w:t>
      </w:r>
      <w:proofErr w:type="gramStart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,В</w:t>
      </w:r>
      <w:proofErr w:type="gramEnd"/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НИИФТРИ), Бобров Д.С., Бабенко М.А., Мурзабеков М.М. «Новые методы и средства наземной гравиметрии и геодезии»</w:t>
      </w:r>
    </w:p>
    <w:p w:rsidR="00BD3C01" w:rsidRPr="00F472BB" w:rsidRDefault="00BD3C01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19F" w:rsidRPr="00F472BB" w:rsidRDefault="00E5119F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  <w:lastRenderedPageBreak/>
        <w:t>ВАЖНЫЕ ДАТЫ</w:t>
      </w:r>
      <w:r w:rsidR="0098075A" w:rsidRPr="00F472BB"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  <w:t xml:space="preserve"> И ДЕТАЛИ</w:t>
      </w:r>
    </w:p>
    <w:p w:rsidR="00E5119F" w:rsidRPr="00F472BB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Окончание регистрации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modast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2025.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sai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msu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B754F" w:rsidRPr="00F472B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="00605E5B" w:rsidRPr="00F472BB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31</w:t>
      </w:r>
      <w:r w:rsidRPr="00F472BB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 xml:space="preserve"> мая</w:t>
      </w:r>
    </w:p>
    <w:p w:rsidR="00E5119F" w:rsidRPr="00F472BB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Рабочие даты конференции: </w:t>
      </w:r>
      <w:r w:rsidR="0098075A" w:rsidRPr="00F472BB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23-27 июня</w:t>
      </w:r>
    </w:p>
    <w:p w:rsidR="00E5119F" w:rsidRPr="00F472BB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заезда: </w:t>
      </w:r>
      <w:r w:rsidR="0098075A" w:rsidRPr="00F472BB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22 июня</w:t>
      </w:r>
    </w:p>
    <w:p w:rsidR="00E5119F" w:rsidRPr="00F472BB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отъезда: </w:t>
      </w:r>
      <w:r w:rsidR="0098075A" w:rsidRPr="00F472BB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28 июня</w:t>
      </w:r>
    </w:p>
    <w:p w:rsidR="00E5119F" w:rsidRPr="00F472BB" w:rsidRDefault="0098075A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Организационный взнос: 2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 р.</w:t>
      </w:r>
    </w:p>
    <w:p w:rsidR="00E5119F" w:rsidRPr="00F472BB" w:rsidRDefault="0098075A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Оргвзнос для аспирантов</w:t>
      </w:r>
      <w:r w:rsidR="00DB33E2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студентов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</w:t>
      </w:r>
      <w:r w:rsidR="00E5119F"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 р.</w:t>
      </w:r>
    </w:p>
    <w:p w:rsidR="00DB33E2" w:rsidRPr="00F472BB" w:rsidRDefault="00DB33E2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(Оплата оргвзноса – на месте, по прибытии на конференцию).</w:t>
      </w:r>
    </w:p>
    <w:p w:rsidR="00F52DD3" w:rsidRPr="00F472BB" w:rsidRDefault="00F52DD3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2DD3" w:rsidRPr="00F472BB" w:rsidRDefault="00F52DD3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Поселение.</w:t>
      </w: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иногородних участников конференции, желающих на время конференции поселиться в гостинице Главного здания МГУ, будут предложены номера в зоне «Е». Поселение в номере на 6м этаже (в блоке из двух комнат с общими на двоих удобствами) будет стоить 1754 рубля в сутки; поселение в номере на 3м этаже будет стоить 2109 рублей в сутки в однокомнатном номере и 2997 рублей в сутки в двухкомнатном номере.</w:t>
      </w:r>
    </w:p>
    <w:p w:rsidR="00E5119F" w:rsidRPr="00F472BB" w:rsidRDefault="00E5119F" w:rsidP="00E51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119F" w:rsidRPr="00F472BB" w:rsidRDefault="00E5119F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</w:pPr>
      <w:r w:rsidRPr="00F472BB">
        <w:rPr>
          <w:rFonts w:ascii="Arial" w:eastAsia="Times New Roman" w:hAnsi="Arial" w:cs="Arial"/>
          <w:b/>
          <w:bCs/>
          <w:caps/>
          <w:color w:val="484848"/>
          <w:sz w:val="24"/>
          <w:szCs w:val="24"/>
          <w:lang w:eastAsia="ru-RU"/>
        </w:rPr>
        <w:t>КОНТАКТЫ</w:t>
      </w:r>
    </w:p>
    <w:p w:rsidR="00E5119F" w:rsidRPr="00F472BB" w:rsidRDefault="00227670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sil</w:t>
        </w:r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sai</w:t>
        </w:r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msu</w:t>
        </w:r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023884" w:rsidRPr="00F472BB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</w:p>
    <w:p w:rsidR="00023884" w:rsidRPr="00F472BB" w:rsidRDefault="00023884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FFB" w:rsidRPr="00F472BB" w:rsidRDefault="00227670">
      <w:pPr>
        <w:rPr>
          <w:rFonts w:ascii="Arial" w:hAnsi="Arial" w:cs="Arial"/>
          <w:sz w:val="24"/>
          <w:szCs w:val="24"/>
        </w:rPr>
      </w:pPr>
      <w:hyperlink r:id="rId6" w:history="1">
        <w:r w:rsidR="00AF11B2" w:rsidRPr="00F472B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F11B2" w:rsidRPr="00F472BB">
          <w:rPr>
            <w:rStyle w:val="a3"/>
            <w:rFonts w:ascii="Arial" w:hAnsi="Arial" w:cs="Arial"/>
            <w:sz w:val="24"/>
            <w:szCs w:val="24"/>
          </w:rPr>
          <w:t>://</w:t>
        </w:r>
        <w:r w:rsidR="00AF11B2" w:rsidRPr="00F472BB">
          <w:rPr>
            <w:rStyle w:val="a3"/>
            <w:rFonts w:ascii="Arial" w:hAnsi="Arial" w:cs="Arial"/>
            <w:sz w:val="24"/>
            <w:szCs w:val="24"/>
            <w:lang w:val="en-US"/>
          </w:rPr>
          <w:t>modast</w:t>
        </w:r>
        <w:r w:rsidR="00AF11B2" w:rsidRPr="00F472BB">
          <w:rPr>
            <w:rStyle w:val="a3"/>
            <w:rFonts w:ascii="Arial" w:hAnsi="Arial" w:cs="Arial"/>
            <w:sz w:val="24"/>
            <w:szCs w:val="24"/>
          </w:rPr>
          <w:t>2025.</w:t>
        </w:r>
        <w:r w:rsidR="00AF11B2" w:rsidRPr="00F472BB">
          <w:rPr>
            <w:rStyle w:val="a3"/>
            <w:rFonts w:ascii="Arial" w:hAnsi="Arial" w:cs="Arial"/>
            <w:sz w:val="24"/>
            <w:szCs w:val="24"/>
            <w:lang w:val="en-US"/>
          </w:rPr>
          <w:t>sai</w:t>
        </w:r>
        <w:r w:rsidR="00AF11B2" w:rsidRPr="00F472BB">
          <w:rPr>
            <w:rStyle w:val="a3"/>
            <w:rFonts w:ascii="Arial" w:hAnsi="Arial" w:cs="Arial"/>
            <w:sz w:val="24"/>
            <w:szCs w:val="24"/>
          </w:rPr>
          <w:t>.</w:t>
        </w:r>
        <w:r w:rsidR="00AF11B2" w:rsidRPr="00F472BB">
          <w:rPr>
            <w:rStyle w:val="a3"/>
            <w:rFonts w:ascii="Arial" w:hAnsi="Arial" w:cs="Arial"/>
            <w:sz w:val="24"/>
            <w:szCs w:val="24"/>
            <w:lang w:val="en-US"/>
          </w:rPr>
          <w:t>msu</w:t>
        </w:r>
        <w:r w:rsidR="00AF11B2" w:rsidRPr="00F472BB">
          <w:rPr>
            <w:rStyle w:val="a3"/>
            <w:rFonts w:ascii="Arial" w:hAnsi="Arial" w:cs="Arial"/>
            <w:sz w:val="24"/>
            <w:szCs w:val="24"/>
          </w:rPr>
          <w:t>.</w:t>
        </w:r>
        <w:r w:rsidR="00AF11B2" w:rsidRPr="00F472B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AF11B2" w:rsidRPr="00F472BB">
        <w:rPr>
          <w:rFonts w:ascii="Arial" w:hAnsi="Arial" w:cs="Arial"/>
          <w:sz w:val="24"/>
          <w:szCs w:val="24"/>
        </w:rPr>
        <w:t xml:space="preserve"> (сайт конф</w:t>
      </w:r>
      <w:r w:rsidR="00006679" w:rsidRPr="00F472BB">
        <w:rPr>
          <w:rFonts w:ascii="Arial" w:hAnsi="Arial" w:cs="Arial"/>
          <w:sz w:val="24"/>
          <w:szCs w:val="24"/>
        </w:rPr>
        <w:t>еренции для регистрации и подачи</w:t>
      </w:r>
      <w:r w:rsidR="00AF11B2" w:rsidRPr="00F472BB">
        <w:rPr>
          <w:rFonts w:ascii="Arial" w:hAnsi="Arial" w:cs="Arial"/>
          <w:sz w:val="24"/>
          <w:szCs w:val="24"/>
        </w:rPr>
        <w:t xml:space="preserve"> доклада)</w:t>
      </w:r>
    </w:p>
    <w:p w:rsidR="00353A83" w:rsidRPr="00F472BB" w:rsidRDefault="00D4220C">
      <w:pPr>
        <w:rPr>
          <w:rFonts w:ascii="Arial" w:hAnsi="Arial" w:cs="Arial"/>
          <w:sz w:val="24"/>
          <w:szCs w:val="24"/>
        </w:rPr>
      </w:pPr>
      <w:r w:rsidRPr="00F472BB">
        <w:rPr>
          <w:rFonts w:ascii="Arial" w:hAnsi="Arial" w:cs="Arial"/>
          <w:sz w:val="24"/>
          <w:szCs w:val="24"/>
        </w:rPr>
        <w:t xml:space="preserve">Телеграм-канал конференции: </w:t>
      </w:r>
    </w:p>
    <w:p w:rsidR="00D4220C" w:rsidRPr="00F472BB" w:rsidRDefault="00227670">
      <w:pPr>
        <w:rPr>
          <w:rFonts w:ascii="Arial" w:hAnsi="Arial" w:cs="Arial"/>
          <w:sz w:val="24"/>
          <w:szCs w:val="24"/>
        </w:rPr>
      </w:pPr>
      <w:hyperlink r:id="rId7" w:history="1">
        <w:r w:rsidR="00353A83" w:rsidRPr="00F472BB">
          <w:rPr>
            <w:rStyle w:val="a3"/>
            <w:rFonts w:ascii="Arial" w:hAnsi="Arial" w:cs="Arial"/>
            <w:sz w:val="24"/>
            <w:szCs w:val="24"/>
          </w:rPr>
          <w:t>https://t.me/modast2025</w:t>
        </w:r>
      </w:hyperlink>
    </w:p>
    <w:p w:rsidR="00353A83" w:rsidRPr="00F472BB" w:rsidRDefault="00353A83">
      <w:pPr>
        <w:rPr>
          <w:rFonts w:ascii="Arial" w:hAnsi="Arial" w:cs="Arial"/>
          <w:sz w:val="24"/>
          <w:szCs w:val="24"/>
        </w:rPr>
      </w:pPr>
    </w:p>
    <w:sectPr w:rsidR="00353A83" w:rsidRPr="00F472BB" w:rsidSect="00B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A6C"/>
    <w:multiLevelType w:val="multilevel"/>
    <w:tmpl w:val="A7C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6C3288"/>
    <w:multiLevelType w:val="multilevel"/>
    <w:tmpl w:val="786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119F"/>
    <w:rsid w:val="00003DCA"/>
    <w:rsid w:val="00006679"/>
    <w:rsid w:val="00023884"/>
    <w:rsid w:val="00033A41"/>
    <w:rsid w:val="000619FF"/>
    <w:rsid w:val="00092188"/>
    <w:rsid w:val="00213B36"/>
    <w:rsid w:val="002222DD"/>
    <w:rsid w:val="00227670"/>
    <w:rsid w:val="002B51C7"/>
    <w:rsid w:val="003524EE"/>
    <w:rsid w:val="00353A83"/>
    <w:rsid w:val="00404EC7"/>
    <w:rsid w:val="004D2CFB"/>
    <w:rsid w:val="0054103C"/>
    <w:rsid w:val="00546458"/>
    <w:rsid w:val="00591028"/>
    <w:rsid w:val="005F79CB"/>
    <w:rsid w:val="00605E5B"/>
    <w:rsid w:val="006638F9"/>
    <w:rsid w:val="006B3CB9"/>
    <w:rsid w:val="006D0C85"/>
    <w:rsid w:val="006D5A6B"/>
    <w:rsid w:val="006F39AD"/>
    <w:rsid w:val="00713625"/>
    <w:rsid w:val="00715FEE"/>
    <w:rsid w:val="00765332"/>
    <w:rsid w:val="007A5D0C"/>
    <w:rsid w:val="008E2217"/>
    <w:rsid w:val="00901AC7"/>
    <w:rsid w:val="00963CB2"/>
    <w:rsid w:val="0098075A"/>
    <w:rsid w:val="009D1963"/>
    <w:rsid w:val="00A63FFB"/>
    <w:rsid w:val="00AF11B2"/>
    <w:rsid w:val="00B062E9"/>
    <w:rsid w:val="00B7509C"/>
    <w:rsid w:val="00B76E97"/>
    <w:rsid w:val="00BD3C01"/>
    <w:rsid w:val="00D4220C"/>
    <w:rsid w:val="00DB33E2"/>
    <w:rsid w:val="00E5119F"/>
    <w:rsid w:val="00EB754F"/>
    <w:rsid w:val="00F472BB"/>
    <w:rsid w:val="00F5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odast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ast2025.sai.msu.ru" TargetMode="External"/><Relationship Id="rId5" Type="http://schemas.openxmlformats.org/officeDocument/2006/relationships/hyperlink" Target="mailto:sil@sai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admin</cp:lastModifiedBy>
  <cp:revision>2</cp:revision>
  <dcterms:created xsi:type="dcterms:W3CDTF">2025-05-29T06:00:00Z</dcterms:created>
  <dcterms:modified xsi:type="dcterms:W3CDTF">2025-05-29T06:00:00Z</dcterms:modified>
</cp:coreProperties>
</file>