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3"/>
        <w:gridCol w:w="8531"/>
        <w:gridCol w:w="91"/>
      </w:tblGrid>
      <w:tr w:rsidR="00CD3708" w:rsidRPr="001B06BD" w14:paraId="6ED9DAAD" w14:textId="77777777" w:rsidTr="00A54583">
        <w:trPr>
          <w:tblCellSpacing w:w="7" w:type="dxa"/>
        </w:trPr>
        <w:tc>
          <w:tcPr>
            <w:tcW w:w="717" w:type="dxa"/>
            <w:tcMar>
              <w:top w:w="15" w:type="dxa"/>
              <w:left w:w="15" w:type="dxa"/>
              <w:bottom w:w="225" w:type="dxa"/>
              <w:right w:w="150" w:type="dxa"/>
            </w:tcMar>
            <w:vAlign w:val="center"/>
            <w:hideMark/>
          </w:tcPr>
          <w:p w14:paraId="45E0B5A9" w14:textId="77777777" w:rsidR="00CD3708" w:rsidRPr="001B06BD" w:rsidRDefault="00CD3708" w:rsidP="00A5458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2"/>
            <w:tcMar>
              <w:top w:w="15" w:type="dxa"/>
              <w:left w:w="15" w:type="dxa"/>
              <w:bottom w:w="225" w:type="dxa"/>
              <w:right w:w="150" w:type="dxa"/>
            </w:tcMar>
            <w:vAlign w:val="center"/>
            <w:hideMark/>
          </w:tcPr>
          <w:p w14:paraId="58A5E1F2" w14:textId="77777777" w:rsidR="00CD3708" w:rsidRPr="001B06BD" w:rsidRDefault="00CD3708" w:rsidP="00A54583">
            <w:pPr>
              <w:spacing w:before="120"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</w:tc>
      </w:tr>
      <w:tr w:rsidR="00CD3708" w:rsidRPr="00273833" w14:paraId="20FDDE18" w14:textId="77777777" w:rsidTr="00A54583">
        <w:trPr>
          <w:tblCellSpacing w:w="7" w:type="dxa"/>
        </w:trPr>
        <w:tc>
          <w:tcPr>
            <w:tcW w:w="717" w:type="dxa"/>
            <w:tcMar>
              <w:top w:w="15" w:type="dxa"/>
              <w:left w:w="15" w:type="dxa"/>
              <w:bottom w:w="225" w:type="dxa"/>
              <w:right w:w="150" w:type="dxa"/>
            </w:tcMar>
            <w:hideMark/>
          </w:tcPr>
          <w:p w14:paraId="36A70FEA" w14:textId="77777777" w:rsidR="00CD3708" w:rsidRPr="001B06BD" w:rsidRDefault="00CD3708" w:rsidP="00A54583">
            <w:pPr>
              <w:shd w:val="clear" w:color="auto" w:fill="203D68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</w:pPr>
            <w:r w:rsidRPr="001B06BD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br/>
            </w:r>
            <w:proofErr w:type="spellStart"/>
            <w:r w:rsidRPr="001B06BD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пн</w:t>
            </w:r>
            <w:proofErr w:type="spellEnd"/>
            <w:r w:rsidRPr="001B06BD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 xml:space="preserve"> 10:30</w:t>
            </w:r>
          </w:p>
        </w:tc>
        <w:tc>
          <w:tcPr>
            <w:tcW w:w="8789" w:type="dxa"/>
            <w:gridSpan w:val="2"/>
            <w:tcMar>
              <w:top w:w="15" w:type="dxa"/>
              <w:left w:w="15" w:type="dxa"/>
              <w:bottom w:w="225" w:type="dxa"/>
              <w:right w:w="150" w:type="dxa"/>
            </w:tcMar>
            <w:hideMark/>
          </w:tcPr>
          <w:p w14:paraId="421A6198" w14:textId="77777777" w:rsidR="00CD3708" w:rsidRDefault="00CD3708" w:rsidP="00A54583">
            <w:pPr>
              <w:spacing w:before="120" w:after="0" w:line="240" w:lineRule="auto"/>
              <w:rPr>
                <w:rFonts w:eastAsia="Times New Roman" w:cstheme="minorHAnsi"/>
                <w:sz w:val="40"/>
                <w:szCs w:val="40"/>
                <w:lang w:eastAsia="ru-RU"/>
              </w:rPr>
            </w:pPr>
            <w:r w:rsidRPr="00273833"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 </w:t>
            </w:r>
            <w:hyperlink r:id="rId4" w:history="1">
              <w:r w:rsidRPr="001B06BD">
                <w:rPr>
                  <w:rFonts w:eastAsia="Times New Roman" w:cstheme="minorHAnsi"/>
                  <w:color w:val="0055BD"/>
                  <w:sz w:val="40"/>
                  <w:szCs w:val="40"/>
                  <w:u w:val="single"/>
                  <w:lang w:eastAsia="ru-RU"/>
                </w:rPr>
                <w:t>Московский астрофизический семинар</w:t>
              </w:r>
            </w:hyperlink>
            <w:r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 </w:t>
            </w:r>
            <w:r w:rsidRPr="00273833"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состоится </w:t>
            </w:r>
            <w:r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  </w:t>
            </w:r>
          </w:p>
          <w:p w14:paraId="091ED90B" w14:textId="77777777" w:rsidR="00CD3708" w:rsidRPr="00273833" w:rsidRDefault="00CD3708" w:rsidP="00A54583">
            <w:pPr>
              <w:spacing w:before="120" w:after="0" w:line="240" w:lineRule="auto"/>
              <w:rPr>
                <w:rFonts w:eastAsia="Times New Roman" w:cstheme="minorHAnsi"/>
                <w:sz w:val="40"/>
                <w:szCs w:val="40"/>
                <w:lang w:eastAsia="ru-RU"/>
              </w:rPr>
            </w:pPr>
            <w:r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      </w:t>
            </w:r>
            <w:r w:rsidRPr="00273833">
              <w:rPr>
                <w:rFonts w:eastAsia="Times New Roman" w:cstheme="minorHAnsi"/>
                <w:sz w:val="40"/>
                <w:szCs w:val="40"/>
                <w:lang w:eastAsia="ru-RU"/>
              </w:rPr>
              <w:t>в понедельник 27 мая в 10.30 в ГАИШ</w:t>
            </w:r>
            <w:r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 МГУ</w:t>
            </w:r>
            <w:r w:rsidRPr="00273833"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 </w:t>
            </w:r>
          </w:p>
          <w:p w14:paraId="7F791FC8" w14:textId="77777777" w:rsidR="00CD3708" w:rsidRPr="00273833" w:rsidRDefault="00CD3708" w:rsidP="00A54583">
            <w:pPr>
              <w:spacing w:before="120" w:after="0" w:line="240" w:lineRule="auto"/>
              <w:rPr>
                <w:rFonts w:eastAsia="Times New Roman" w:cstheme="minorHAnsi"/>
                <w:sz w:val="40"/>
                <w:szCs w:val="40"/>
                <w:lang w:eastAsia="ru-RU"/>
              </w:rPr>
            </w:pPr>
          </w:p>
          <w:p w14:paraId="64C542FA" w14:textId="77777777" w:rsidR="00CD3708" w:rsidRPr="00273833" w:rsidRDefault="00CD3708" w:rsidP="00A54583">
            <w:pPr>
              <w:spacing w:before="120" w:after="0" w:line="240" w:lineRule="auto"/>
              <w:rPr>
                <w:rFonts w:eastAsia="Times New Roman" w:cstheme="minorHAnsi"/>
                <w:sz w:val="40"/>
                <w:szCs w:val="40"/>
                <w:lang w:eastAsia="ru-RU"/>
              </w:rPr>
            </w:pP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1</w:t>
            </w:r>
            <w:r w:rsidRPr="00273833"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. </w:t>
            </w: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Новости</w:t>
            </w:r>
          </w:p>
          <w:p w14:paraId="7EA74C74" w14:textId="77777777" w:rsidR="00CD3708" w:rsidRPr="00273833" w:rsidRDefault="00CD3708" w:rsidP="00A54583">
            <w:pPr>
              <w:spacing w:before="120" w:after="0" w:line="240" w:lineRule="auto"/>
              <w:rPr>
                <w:rFonts w:eastAsia="Times New Roman" w:cstheme="minorHAnsi"/>
                <w:b/>
                <w:sz w:val="40"/>
                <w:szCs w:val="40"/>
                <w:lang w:eastAsia="ru-RU"/>
              </w:rPr>
            </w:pP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2</w:t>
            </w:r>
            <w:r w:rsidRPr="00273833">
              <w:rPr>
                <w:rFonts w:eastAsia="Times New Roman" w:cstheme="minorHAnsi"/>
                <w:sz w:val="40"/>
                <w:szCs w:val="40"/>
                <w:lang w:eastAsia="ru-RU"/>
              </w:rPr>
              <w:t xml:space="preserve">. </w:t>
            </w:r>
            <w:proofErr w:type="spellStart"/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Куденко</w:t>
            </w:r>
            <w:proofErr w:type="spellEnd"/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 Ю.Г. (ИЯИ РАН)</w:t>
            </w:r>
          </w:p>
          <w:p w14:paraId="732D03F6" w14:textId="41300564" w:rsidR="00CD3708" w:rsidRPr="00273833" w:rsidRDefault="00CD3708" w:rsidP="00A54583">
            <w:pPr>
              <w:spacing w:before="120" w:after="0" w:line="240" w:lineRule="auto"/>
              <w:rPr>
                <w:rFonts w:eastAsia="Times New Roman" w:cstheme="minorHAnsi"/>
                <w:b/>
                <w:sz w:val="40"/>
                <w:szCs w:val="40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ГиперКамиоканд</w:t>
            </w:r>
            <w:r w:rsidR="00B479EA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е</w:t>
            </w:r>
            <w:proofErr w:type="spellEnd"/>
            <w:r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:</w:t>
            </w: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  </w:t>
            </w:r>
            <w:r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нейтринная физика и </w:t>
            </w: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                                                          </w:t>
            </w:r>
            <w:r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                        </w:t>
            </w: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астрофизика </w:t>
            </w:r>
          </w:p>
        </w:tc>
      </w:tr>
      <w:tr w:rsidR="00CD3708" w:rsidRPr="001B06BD" w14:paraId="6419079B" w14:textId="77777777" w:rsidTr="00A54583">
        <w:trPr>
          <w:tblCellSpacing w:w="7" w:type="dxa"/>
        </w:trPr>
        <w:tc>
          <w:tcPr>
            <w:tcW w:w="717" w:type="dxa"/>
            <w:tcMar>
              <w:top w:w="15" w:type="dxa"/>
              <w:left w:w="15" w:type="dxa"/>
              <w:bottom w:w="225" w:type="dxa"/>
              <w:right w:w="150" w:type="dxa"/>
            </w:tcMar>
            <w:vAlign w:val="center"/>
            <w:hideMark/>
          </w:tcPr>
          <w:p w14:paraId="463DFD95" w14:textId="77777777" w:rsidR="00CD3708" w:rsidRPr="001B06BD" w:rsidRDefault="00CD3708" w:rsidP="00A5458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5" w:type="dxa"/>
            <w:tcMar>
              <w:top w:w="15" w:type="dxa"/>
              <w:left w:w="15" w:type="dxa"/>
              <w:bottom w:w="225" w:type="dxa"/>
              <w:right w:w="150" w:type="dxa"/>
            </w:tcMar>
            <w:vAlign w:val="center"/>
            <w:hideMark/>
          </w:tcPr>
          <w:p w14:paraId="5336262D" w14:textId="77777777" w:rsidR="00CD3708" w:rsidRDefault="00CD3708" w:rsidP="00A54583">
            <w:pPr>
              <w:spacing w:before="120" w:after="0" w:line="240" w:lineRule="auto"/>
              <w:rPr>
                <w:rFonts w:eastAsia="Times New Roman" w:cstheme="minorHAnsi"/>
                <w:b/>
                <w:sz w:val="40"/>
                <w:szCs w:val="40"/>
                <w:lang w:eastAsia="ru-RU"/>
              </w:rPr>
            </w:pP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3</w:t>
            </w:r>
            <w:r w:rsidRPr="001B06BD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.</w:t>
            </w: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1B06BD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>Бурдюжа</w:t>
            </w:r>
            <w:proofErr w:type="spellEnd"/>
            <w:r w:rsidRPr="001B06BD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 В.В. (ФИАН)</w:t>
            </w:r>
          </w:p>
          <w:p w14:paraId="5F637F83" w14:textId="77777777" w:rsidR="00CD3708" w:rsidRPr="001B06BD" w:rsidRDefault="00CD3708" w:rsidP="00A54583">
            <w:pPr>
              <w:spacing w:before="120" w:after="0" w:line="240" w:lineRule="auto"/>
              <w:rPr>
                <w:rFonts w:eastAsia="Times New Roman" w:cstheme="minorHAnsi"/>
                <w:b/>
                <w:sz w:val="40"/>
                <w:szCs w:val="40"/>
                <w:lang w:eastAsia="ru-RU"/>
              </w:rPr>
            </w:pPr>
            <w:r w:rsidRPr="001B06BD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Обнаружение магнитных монополей в спиновом льду. Можно ли обнаружить атомы из монополей </w:t>
            </w:r>
            <w:r w:rsidRPr="00273833">
              <w:rPr>
                <w:rFonts w:eastAsia="Times New Roman" w:cstheme="minorHAnsi"/>
                <w:b/>
                <w:sz w:val="40"/>
                <w:szCs w:val="40"/>
                <w:lang w:eastAsia="ru-RU"/>
              </w:rPr>
              <w:t xml:space="preserve">в космосе? </w:t>
            </w:r>
          </w:p>
        </w:tc>
        <w:tc>
          <w:tcPr>
            <w:tcW w:w="70" w:type="dxa"/>
            <w:vAlign w:val="center"/>
            <w:hideMark/>
          </w:tcPr>
          <w:p w14:paraId="071FA567" w14:textId="77777777" w:rsidR="00CD3708" w:rsidRPr="001B06BD" w:rsidRDefault="00CD3708" w:rsidP="00A54583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</w:tc>
      </w:tr>
      <w:tr w:rsidR="00CD3708" w:rsidRPr="001B06BD" w14:paraId="671125D1" w14:textId="77777777" w:rsidTr="00A54583">
        <w:trPr>
          <w:tblCellSpacing w:w="7" w:type="dxa"/>
        </w:trPr>
        <w:tc>
          <w:tcPr>
            <w:tcW w:w="717" w:type="dxa"/>
            <w:tcMar>
              <w:top w:w="15" w:type="dxa"/>
              <w:left w:w="15" w:type="dxa"/>
              <w:bottom w:w="225" w:type="dxa"/>
              <w:right w:w="150" w:type="dxa"/>
            </w:tcMar>
            <w:vAlign w:val="center"/>
            <w:hideMark/>
          </w:tcPr>
          <w:p w14:paraId="2F459F13" w14:textId="77777777" w:rsidR="00CD3708" w:rsidRPr="001B06BD" w:rsidRDefault="00CD3708" w:rsidP="00A5458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2"/>
            <w:tcMar>
              <w:top w:w="15" w:type="dxa"/>
              <w:left w:w="15" w:type="dxa"/>
              <w:bottom w:w="225" w:type="dxa"/>
              <w:right w:w="150" w:type="dxa"/>
            </w:tcMar>
            <w:vAlign w:val="center"/>
            <w:hideMark/>
          </w:tcPr>
          <w:p w14:paraId="1CF4669C" w14:textId="77777777" w:rsidR="00CD3708" w:rsidRPr="001B06BD" w:rsidRDefault="00CD3708" w:rsidP="00A54583">
            <w:pPr>
              <w:spacing w:before="120"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</w:tc>
      </w:tr>
    </w:tbl>
    <w:p w14:paraId="17E4B724" w14:textId="77777777" w:rsidR="004B522B" w:rsidRDefault="004B522B"/>
    <w:sectPr w:rsidR="004B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08"/>
    <w:rsid w:val="004B522B"/>
    <w:rsid w:val="00B479EA"/>
    <w:rsid w:val="00CD3708"/>
    <w:rsid w:val="00D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B2CD"/>
  <w15:docId w15:val="{41B3C03E-D3AC-413B-952D-5A346C0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bedev.ru/ru/fian-seminars/139.html?command=meeting&amp;select1=3&amp;select2=2&amp;select3=20&amp;from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Yury Kudenko</cp:lastModifiedBy>
  <cp:revision>2</cp:revision>
  <dcterms:created xsi:type="dcterms:W3CDTF">2024-05-17T08:20:00Z</dcterms:created>
  <dcterms:modified xsi:type="dcterms:W3CDTF">2024-05-17T08:20:00Z</dcterms:modified>
</cp:coreProperties>
</file>