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31" w:rsidRDefault="00461158">
      <w:pPr>
        <w:spacing w:after="160" w:line="259" w:lineRule="auto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D7396D">
        <w:rPr>
          <w:rFonts w:ascii="Arial" w:eastAsia="Arial" w:hAnsi="Arial" w:cs="Arial"/>
          <w:noProof/>
          <w:color w:val="000000"/>
          <w:sz w:val="22"/>
          <w:szCs w:val="22"/>
          <w:highlight w:val="cyan"/>
        </w:rPr>
        <w:drawing>
          <wp:inline distT="0" distB="0" distL="0" distR="0" wp14:anchorId="39C358A8" wp14:editId="162CEF96">
            <wp:extent cx="1710016" cy="55096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016" cy="550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0C31" w:rsidRPr="007E6A47" w:rsidRDefault="00461158">
      <w:pPr>
        <w:spacing w:after="160" w:line="259" w:lineRule="auto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АНОНС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="007B36FC" w:rsidRPr="00813E06">
        <w:rPr>
          <w:rFonts w:ascii="Arial" w:eastAsia="Arial" w:hAnsi="Arial" w:cs="Arial"/>
          <w:color w:val="000000"/>
          <w:sz w:val="22"/>
          <w:szCs w:val="22"/>
        </w:rPr>
        <w:t>1 июл</w:t>
      </w:r>
      <w:r w:rsidR="00B70E11" w:rsidRPr="00813E06">
        <w:rPr>
          <w:rFonts w:ascii="Arial" w:eastAsia="Arial" w:hAnsi="Arial" w:cs="Arial"/>
          <w:color w:val="000000"/>
          <w:sz w:val="22"/>
          <w:szCs w:val="22"/>
        </w:rPr>
        <w:t>я</w:t>
      </w:r>
      <w:r w:rsidR="00D10A85" w:rsidRPr="00813E06">
        <w:rPr>
          <w:rFonts w:ascii="Arial" w:eastAsia="Arial" w:hAnsi="Arial" w:cs="Arial"/>
          <w:color w:val="000000"/>
          <w:sz w:val="22"/>
          <w:szCs w:val="22"/>
        </w:rPr>
        <w:t xml:space="preserve"> 2024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г.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Pr="007E6A47">
        <w:rPr>
          <w:rFonts w:ascii="Arial" w:eastAsia="Arial" w:hAnsi="Arial" w:cs="Arial"/>
          <w:color w:val="000000"/>
          <w:sz w:val="22"/>
          <w:szCs w:val="22"/>
        </w:rPr>
        <w:t>Национальный центр физики и математики (НЦФМ)</w:t>
      </w:r>
    </w:p>
    <w:p w:rsidR="00C10C31" w:rsidRPr="007E6A47" w:rsidRDefault="00461158">
      <w:pPr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  <w:r w:rsidRPr="007E6A47">
        <w:rPr>
          <w:rFonts w:ascii="Arial" w:eastAsia="Arial" w:hAnsi="Arial" w:cs="Arial"/>
          <w:b/>
          <w:color w:val="000000"/>
          <w:sz w:val="22"/>
          <w:szCs w:val="22"/>
        </w:rPr>
        <w:t xml:space="preserve">Член-корреспондент РАН </w:t>
      </w:r>
      <w:r w:rsidR="00304912" w:rsidRPr="00304912">
        <w:rPr>
          <w:rFonts w:ascii="Arial" w:eastAsia="Arial" w:hAnsi="Arial" w:cs="Arial"/>
          <w:b/>
          <w:color w:val="000000"/>
          <w:sz w:val="22"/>
          <w:szCs w:val="22"/>
        </w:rPr>
        <w:t xml:space="preserve">Виктор </w:t>
      </w:r>
      <w:proofErr w:type="spellStart"/>
      <w:r w:rsidR="00304912" w:rsidRPr="00304912">
        <w:rPr>
          <w:rFonts w:ascii="Arial" w:eastAsia="Arial" w:hAnsi="Arial" w:cs="Arial"/>
          <w:b/>
          <w:color w:val="000000"/>
          <w:sz w:val="22"/>
          <w:szCs w:val="22"/>
        </w:rPr>
        <w:t>Ильгисонис</w:t>
      </w:r>
      <w:proofErr w:type="spellEnd"/>
      <w:r w:rsidR="00304912">
        <w:rPr>
          <w:rFonts w:ascii="Arial" w:eastAsia="Arial" w:hAnsi="Arial" w:cs="Arial"/>
          <w:b/>
          <w:color w:val="000000"/>
          <w:sz w:val="22"/>
          <w:szCs w:val="22"/>
        </w:rPr>
        <w:t xml:space="preserve"> представит перспективы </w:t>
      </w:r>
      <w:r w:rsidR="00510213">
        <w:rPr>
          <w:rFonts w:ascii="Arial" w:eastAsia="Arial" w:hAnsi="Arial" w:cs="Arial"/>
          <w:b/>
          <w:color w:val="000000"/>
          <w:sz w:val="22"/>
          <w:szCs w:val="22"/>
        </w:rPr>
        <w:t xml:space="preserve">развития </w:t>
      </w:r>
      <w:r w:rsidR="00304912">
        <w:rPr>
          <w:rFonts w:ascii="Arial" w:eastAsia="Arial" w:hAnsi="Arial" w:cs="Arial"/>
          <w:b/>
          <w:color w:val="000000"/>
          <w:sz w:val="22"/>
          <w:szCs w:val="22"/>
        </w:rPr>
        <w:t xml:space="preserve">управляемого термоядерного синтеза </w:t>
      </w:r>
      <w:r w:rsidRPr="007E6A47">
        <w:rPr>
          <w:rFonts w:ascii="Arial" w:eastAsia="Arial" w:hAnsi="Arial" w:cs="Arial"/>
          <w:b/>
          <w:color w:val="000000"/>
          <w:sz w:val="22"/>
          <w:szCs w:val="22"/>
        </w:rPr>
        <w:t>на научном семинаре НЦФМ</w:t>
      </w:r>
    </w:p>
    <w:p w:rsidR="00C10C31" w:rsidRPr="007E6A47" w:rsidRDefault="00C10C31">
      <w:pPr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:rsidR="00D10A85" w:rsidRPr="00510213" w:rsidRDefault="003B1051" w:rsidP="00D10A85">
      <w:pPr>
        <w:ind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 июля в 17:0</w:t>
      </w:r>
      <w:bookmarkStart w:id="0" w:name="_GoBack"/>
      <w:bookmarkEnd w:id="0"/>
      <w:r w:rsidR="00304912" w:rsidRPr="00B70E11">
        <w:rPr>
          <w:rFonts w:ascii="Arial" w:eastAsia="Arial" w:hAnsi="Arial" w:cs="Arial"/>
          <w:b/>
          <w:color w:val="000000"/>
          <w:sz w:val="22"/>
          <w:szCs w:val="22"/>
        </w:rPr>
        <w:t>0 (</w:t>
      </w:r>
      <w:proofErr w:type="spellStart"/>
      <w:r w:rsidR="00304912" w:rsidRPr="00B70E11">
        <w:rPr>
          <w:rFonts w:ascii="Arial" w:eastAsia="Arial" w:hAnsi="Arial" w:cs="Arial"/>
          <w:b/>
          <w:color w:val="000000"/>
          <w:sz w:val="22"/>
          <w:szCs w:val="22"/>
        </w:rPr>
        <w:t>мск</w:t>
      </w:r>
      <w:proofErr w:type="spellEnd"/>
      <w:r w:rsidR="00304912" w:rsidRPr="00B70E11">
        <w:rPr>
          <w:rFonts w:ascii="Arial" w:eastAsia="Arial" w:hAnsi="Arial" w:cs="Arial"/>
          <w:b/>
          <w:color w:val="000000"/>
          <w:sz w:val="22"/>
          <w:szCs w:val="22"/>
        </w:rPr>
        <w:t>)</w:t>
      </w:r>
      <w:r w:rsidR="0030491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61158" w:rsidRPr="007E6A47">
        <w:rPr>
          <w:rFonts w:ascii="Arial" w:eastAsia="Arial" w:hAnsi="Arial" w:cs="Arial"/>
          <w:color w:val="000000"/>
          <w:sz w:val="22"/>
          <w:szCs w:val="22"/>
        </w:rPr>
        <w:t>пройдёт научный семинар Национального центра ф</w:t>
      </w:r>
      <w:r w:rsidR="001E5CDC" w:rsidRPr="007E6A47">
        <w:rPr>
          <w:rFonts w:ascii="Arial" w:eastAsia="Arial" w:hAnsi="Arial" w:cs="Arial"/>
          <w:color w:val="000000"/>
          <w:sz w:val="22"/>
          <w:szCs w:val="22"/>
        </w:rPr>
        <w:t xml:space="preserve">изики и математики, посвящённый </w:t>
      </w:r>
      <w:r w:rsidR="00510213">
        <w:rPr>
          <w:rFonts w:ascii="Arial" w:eastAsia="Arial" w:hAnsi="Arial" w:cs="Arial"/>
          <w:color w:val="000000"/>
          <w:sz w:val="22"/>
          <w:szCs w:val="22"/>
        </w:rPr>
        <w:t>исследованию управляемого термоядерного синтеза в интересах развития термоядерной энергетики</w:t>
      </w:r>
      <w:r w:rsidR="00461158" w:rsidRPr="007E6A47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B70E11" w:rsidRPr="00B70E11">
        <w:rPr>
          <w:rFonts w:ascii="Arial" w:eastAsia="Arial" w:hAnsi="Arial" w:cs="Arial"/>
          <w:color w:val="000000"/>
          <w:sz w:val="22"/>
          <w:szCs w:val="22"/>
        </w:rPr>
        <w:t xml:space="preserve">Директор направления научно-технических исследований и разработок </w:t>
      </w:r>
      <w:proofErr w:type="spellStart"/>
      <w:r w:rsidR="00B70E11" w:rsidRPr="00B70E11">
        <w:rPr>
          <w:rFonts w:ascii="Arial" w:eastAsia="Arial" w:hAnsi="Arial" w:cs="Arial"/>
          <w:color w:val="000000"/>
          <w:sz w:val="22"/>
          <w:szCs w:val="22"/>
        </w:rPr>
        <w:t>Госкорпорации</w:t>
      </w:r>
      <w:proofErr w:type="spellEnd"/>
      <w:r w:rsidR="00B70E11" w:rsidRPr="00B70E11">
        <w:rPr>
          <w:rFonts w:ascii="Arial" w:eastAsia="Arial" w:hAnsi="Arial" w:cs="Arial"/>
          <w:color w:val="000000"/>
          <w:sz w:val="22"/>
          <w:szCs w:val="22"/>
        </w:rPr>
        <w:t xml:space="preserve"> «</w:t>
      </w:r>
      <w:proofErr w:type="spellStart"/>
      <w:r w:rsidR="00B70E11" w:rsidRPr="00B70E11">
        <w:rPr>
          <w:rFonts w:ascii="Arial" w:eastAsia="Arial" w:hAnsi="Arial" w:cs="Arial"/>
          <w:color w:val="000000"/>
          <w:sz w:val="22"/>
          <w:szCs w:val="22"/>
        </w:rPr>
        <w:t>Росатом</w:t>
      </w:r>
      <w:proofErr w:type="spellEnd"/>
      <w:r w:rsidR="00B70E11" w:rsidRPr="00B70E11">
        <w:rPr>
          <w:rFonts w:ascii="Arial" w:eastAsia="Arial" w:hAnsi="Arial" w:cs="Arial"/>
          <w:color w:val="000000"/>
          <w:sz w:val="22"/>
          <w:szCs w:val="22"/>
        </w:rPr>
        <w:t xml:space="preserve">» член-корреспондент РАН </w:t>
      </w:r>
      <w:r w:rsidR="00B70E11" w:rsidRPr="000C3836">
        <w:rPr>
          <w:rFonts w:ascii="Arial" w:eastAsia="Arial" w:hAnsi="Arial" w:cs="Arial"/>
          <w:b/>
          <w:color w:val="000000"/>
          <w:sz w:val="22"/>
          <w:szCs w:val="22"/>
        </w:rPr>
        <w:t xml:space="preserve">Виктор </w:t>
      </w:r>
      <w:proofErr w:type="spellStart"/>
      <w:r w:rsidR="00B70E11" w:rsidRPr="000C3836">
        <w:rPr>
          <w:rFonts w:ascii="Arial" w:eastAsia="Arial" w:hAnsi="Arial" w:cs="Arial"/>
          <w:b/>
          <w:color w:val="000000"/>
          <w:sz w:val="22"/>
          <w:szCs w:val="22"/>
        </w:rPr>
        <w:t>Ильгисонис</w:t>
      </w:r>
      <w:proofErr w:type="spellEnd"/>
      <w:r w:rsidR="00B70E11" w:rsidRPr="00B70E11">
        <w:rPr>
          <w:rFonts w:ascii="Arial" w:eastAsia="Arial" w:hAnsi="Arial" w:cs="Arial"/>
          <w:color w:val="000000"/>
          <w:sz w:val="22"/>
          <w:szCs w:val="22"/>
        </w:rPr>
        <w:t xml:space="preserve"> представит доклад «</w:t>
      </w:r>
      <w:r w:rsidR="007B36FC" w:rsidRPr="007B36FC">
        <w:rPr>
          <w:rFonts w:ascii="Arial" w:eastAsia="Arial" w:hAnsi="Arial" w:cs="Arial"/>
          <w:b/>
          <w:color w:val="000000"/>
          <w:sz w:val="22"/>
          <w:szCs w:val="22"/>
        </w:rPr>
        <w:t>Управляемый термоядерный синтез: проблемы и п</w:t>
      </w:r>
      <w:r w:rsidR="007B36FC">
        <w:rPr>
          <w:rFonts w:ascii="Arial" w:eastAsia="Arial" w:hAnsi="Arial" w:cs="Arial"/>
          <w:b/>
          <w:color w:val="000000"/>
          <w:sz w:val="22"/>
          <w:szCs w:val="22"/>
        </w:rPr>
        <w:t>ерспективы на Земле и в космосе</w:t>
      </w:r>
      <w:r w:rsidR="00B70E11" w:rsidRPr="00B70E11">
        <w:rPr>
          <w:rFonts w:ascii="Arial" w:eastAsia="Arial" w:hAnsi="Arial" w:cs="Arial"/>
          <w:color w:val="000000"/>
          <w:sz w:val="22"/>
          <w:szCs w:val="22"/>
        </w:rPr>
        <w:t>»</w:t>
      </w:r>
      <w:r w:rsidR="00461158" w:rsidRPr="00B70E11">
        <w:rPr>
          <w:rFonts w:ascii="Arial" w:eastAsia="Arial" w:hAnsi="Arial" w:cs="Arial"/>
          <w:color w:val="000000"/>
          <w:sz w:val="22"/>
          <w:szCs w:val="22"/>
        </w:rPr>
        <w:t xml:space="preserve"> на научном</w:t>
      </w:r>
      <w:r w:rsidR="00461158" w:rsidRPr="007E6A47">
        <w:rPr>
          <w:rFonts w:ascii="Arial" w:eastAsia="Arial" w:hAnsi="Arial" w:cs="Arial"/>
          <w:color w:val="000000"/>
          <w:sz w:val="22"/>
          <w:szCs w:val="22"/>
        </w:rPr>
        <w:t xml:space="preserve"> семинаре НЦФМ в рамках Десятилетия науки и технологий.</w:t>
      </w:r>
      <w:r w:rsidR="00461158" w:rsidRPr="007E6A47">
        <w:t xml:space="preserve"> </w:t>
      </w:r>
      <w:bookmarkStart w:id="1" w:name="_gjdgxs" w:colFirst="0" w:colLast="0"/>
      <w:bookmarkEnd w:id="1"/>
    </w:p>
    <w:p w:rsidR="00D10A85" w:rsidRPr="007E6A47" w:rsidRDefault="00D10A85">
      <w:pPr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:rsidR="00C10C31" w:rsidRPr="00D10A85" w:rsidRDefault="000C3836" w:rsidP="00D10A85">
      <w:pPr>
        <w:ind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Научный семинар </w:t>
      </w:r>
      <w:r w:rsidR="00461158" w:rsidRPr="007E6A47">
        <w:rPr>
          <w:rFonts w:ascii="Arial" w:eastAsia="Arial" w:hAnsi="Arial" w:cs="Arial"/>
          <w:color w:val="000000"/>
          <w:sz w:val="22"/>
          <w:szCs w:val="22"/>
        </w:rPr>
        <w:t xml:space="preserve">состоится в рамках </w:t>
      </w:r>
      <w:r w:rsidR="00D10A85">
        <w:rPr>
          <w:rFonts w:ascii="Arial" w:eastAsia="Arial" w:hAnsi="Arial" w:cs="Arial"/>
          <w:color w:val="000000"/>
          <w:sz w:val="22"/>
          <w:szCs w:val="22"/>
        </w:rPr>
        <w:t>II Всероссийской школы НЦФМ для студентов и молодых учёных</w:t>
      </w:r>
      <w:r w:rsidR="00D10A85" w:rsidRPr="00D10A85">
        <w:rPr>
          <w:rFonts w:ascii="Arial" w:eastAsia="Arial" w:hAnsi="Arial" w:cs="Arial"/>
          <w:color w:val="000000"/>
          <w:sz w:val="22"/>
          <w:szCs w:val="22"/>
        </w:rPr>
        <w:t xml:space="preserve"> по экспериментальной лабораторной астрофизике и геофизике</w:t>
      </w:r>
      <w:r w:rsidR="00D10A85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0C31" w:rsidRPr="007E6A47" w:rsidRDefault="00C10C31">
      <w:pPr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:rsidR="00C10C31" w:rsidRPr="007E6A47" w:rsidRDefault="00461158">
      <w:pPr>
        <w:ind w:firstLine="0"/>
      </w:pPr>
      <w:r w:rsidRPr="007E6A47">
        <w:rPr>
          <w:rFonts w:ascii="Arial" w:eastAsia="Arial" w:hAnsi="Arial" w:cs="Arial"/>
          <w:color w:val="000000"/>
          <w:sz w:val="22"/>
          <w:szCs w:val="22"/>
        </w:rPr>
        <w:t xml:space="preserve">Трансляция семинара пройдёт </w:t>
      </w:r>
      <w:proofErr w:type="spellStart"/>
      <w:r w:rsidRPr="007E6A47">
        <w:rPr>
          <w:rFonts w:ascii="Arial" w:eastAsia="Arial" w:hAnsi="Arial" w:cs="Arial"/>
          <w:color w:val="000000"/>
          <w:sz w:val="22"/>
          <w:szCs w:val="22"/>
        </w:rPr>
        <w:t>ВКонтакте</w:t>
      </w:r>
      <w:proofErr w:type="spellEnd"/>
      <w:r w:rsidRPr="007E6A47">
        <w:rPr>
          <w:rFonts w:ascii="Arial" w:eastAsia="Arial" w:hAnsi="Arial" w:cs="Arial"/>
          <w:color w:val="000000"/>
          <w:sz w:val="22"/>
          <w:szCs w:val="22"/>
        </w:rPr>
        <w:t xml:space="preserve"> НЦФМ по ссылке </w:t>
      </w:r>
      <w:hyperlink r:id="rId5" w:history="1">
        <w:r w:rsidR="00510213" w:rsidRPr="00492DC2">
          <w:rPr>
            <w:rStyle w:val="aa"/>
            <w:rFonts w:ascii="Arial" w:eastAsia="Arial" w:hAnsi="Arial" w:cs="Arial"/>
            <w:sz w:val="22"/>
            <w:szCs w:val="22"/>
          </w:rPr>
          <w:t>https://vk.com/video-215983798_456239335</w:t>
        </w:r>
      </w:hyperlink>
      <w:r w:rsidR="00510213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C10C31" w:rsidRPr="007E6A47" w:rsidRDefault="00C10C31">
      <w:pPr>
        <w:ind w:firstLine="0"/>
        <w:rPr>
          <w:color w:val="000000"/>
        </w:rPr>
      </w:pPr>
    </w:p>
    <w:p w:rsidR="00C10C31" w:rsidRDefault="008C5426">
      <w:pPr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  <w:r w:rsidRPr="007E6A47">
        <w:rPr>
          <w:rFonts w:ascii="Arial" w:eastAsia="Arial" w:hAnsi="Arial" w:cs="Arial"/>
          <w:b/>
          <w:color w:val="000000"/>
          <w:sz w:val="22"/>
          <w:szCs w:val="22"/>
        </w:rPr>
        <w:t>А</w:t>
      </w:r>
      <w:r w:rsidR="00461158" w:rsidRPr="007E6A47">
        <w:rPr>
          <w:rFonts w:ascii="Arial" w:eastAsia="Arial" w:hAnsi="Arial" w:cs="Arial"/>
          <w:b/>
          <w:color w:val="000000"/>
          <w:sz w:val="22"/>
          <w:szCs w:val="22"/>
        </w:rPr>
        <w:t>ннотация доклада</w:t>
      </w:r>
      <w:r w:rsidR="00461158" w:rsidRPr="007E6A47">
        <w:t xml:space="preserve"> </w:t>
      </w:r>
      <w:r w:rsidR="00461158" w:rsidRPr="007E6A47">
        <w:rPr>
          <w:rFonts w:ascii="Arial" w:eastAsia="Arial" w:hAnsi="Arial" w:cs="Arial"/>
          <w:b/>
          <w:color w:val="000000"/>
          <w:sz w:val="22"/>
          <w:szCs w:val="22"/>
        </w:rPr>
        <w:t xml:space="preserve">члена-корреспондента РАН </w:t>
      </w:r>
      <w:r w:rsidR="00D10A85" w:rsidRPr="00D10A85">
        <w:rPr>
          <w:rFonts w:ascii="Arial" w:eastAsia="Arial" w:hAnsi="Arial" w:cs="Arial"/>
          <w:b/>
          <w:color w:val="000000"/>
          <w:sz w:val="22"/>
          <w:szCs w:val="22"/>
        </w:rPr>
        <w:t>Виктор</w:t>
      </w:r>
      <w:r w:rsidR="00D10A85">
        <w:rPr>
          <w:rFonts w:ascii="Arial" w:eastAsia="Arial" w:hAnsi="Arial" w:cs="Arial"/>
          <w:b/>
          <w:color w:val="000000"/>
          <w:sz w:val="22"/>
          <w:szCs w:val="22"/>
        </w:rPr>
        <w:t>а</w:t>
      </w:r>
      <w:r w:rsidR="00D10A85" w:rsidRPr="00D10A8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10A85" w:rsidRPr="00D10A85">
        <w:rPr>
          <w:rFonts w:ascii="Arial" w:eastAsia="Arial" w:hAnsi="Arial" w:cs="Arial"/>
          <w:b/>
          <w:color w:val="000000"/>
          <w:sz w:val="22"/>
          <w:szCs w:val="22"/>
        </w:rPr>
        <w:t>Ильгисонис</w:t>
      </w:r>
      <w:r w:rsidR="00D10A85">
        <w:rPr>
          <w:rFonts w:ascii="Arial" w:eastAsia="Arial" w:hAnsi="Arial" w:cs="Arial"/>
          <w:b/>
          <w:color w:val="000000"/>
          <w:sz w:val="22"/>
          <w:szCs w:val="22"/>
        </w:rPr>
        <w:t>а</w:t>
      </w:r>
      <w:proofErr w:type="spellEnd"/>
      <w:r w:rsidR="00461158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:rsidR="00C10C31" w:rsidRDefault="00C10C31">
      <w:pPr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10C31" w:rsidRDefault="007B36FC" w:rsidP="002C6223">
      <w:pPr>
        <w:spacing w:after="160" w:line="259" w:lineRule="auto"/>
        <w:ind w:firstLine="0"/>
        <w:rPr>
          <w:rFonts w:ascii="Arial" w:eastAsia="Arial" w:hAnsi="Arial" w:cs="Arial"/>
          <w:b/>
          <w:i/>
          <w:color w:val="000000"/>
          <w:sz w:val="18"/>
          <w:szCs w:val="18"/>
        </w:rPr>
      </w:pPr>
      <w:r w:rsidRPr="007B36FC">
        <w:rPr>
          <w:rFonts w:ascii="Arial" w:eastAsia="Arial" w:hAnsi="Arial" w:cs="Arial"/>
          <w:i/>
          <w:color w:val="000000"/>
          <w:sz w:val="22"/>
          <w:szCs w:val="22"/>
        </w:rPr>
        <w:t>Представлен современный статус термоядерных исследований в мире и в России с акцентом на системы магнитного удержания высокотемп</w:t>
      </w:r>
      <w:r>
        <w:rPr>
          <w:rFonts w:ascii="Arial" w:eastAsia="Arial" w:hAnsi="Arial" w:cs="Arial"/>
          <w:i/>
          <w:color w:val="000000"/>
          <w:sz w:val="22"/>
          <w:szCs w:val="22"/>
        </w:rPr>
        <w:t>ературной плазмы. Дается краткое</w:t>
      </w:r>
      <w:r w:rsidRPr="007B36FC">
        <w:rPr>
          <w:rFonts w:ascii="Arial" w:eastAsia="Arial" w:hAnsi="Arial" w:cs="Arial"/>
          <w:i/>
          <w:color w:val="000000"/>
          <w:sz w:val="22"/>
          <w:szCs w:val="22"/>
        </w:rPr>
        <w:t xml:space="preserve"> описание существующих национальных программ в области управляемого термоядерного синтеза и крупнейших международных проектов. Обсуждаются возможности и практические перспективы передовых плазменных технологий. Представлены космические приложения термоядерных и плазменных разработок, включая плазменные ракетные двигатели и физику </w:t>
      </w:r>
      <w:proofErr w:type="spellStart"/>
      <w:r w:rsidRPr="007B36FC">
        <w:rPr>
          <w:rFonts w:ascii="Arial" w:eastAsia="Arial" w:hAnsi="Arial" w:cs="Arial"/>
          <w:i/>
          <w:color w:val="000000"/>
          <w:sz w:val="22"/>
          <w:szCs w:val="22"/>
        </w:rPr>
        <w:t>магнитовращательной</w:t>
      </w:r>
      <w:proofErr w:type="spellEnd"/>
      <w:r w:rsidRPr="007B36FC">
        <w:rPr>
          <w:rFonts w:ascii="Arial" w:eastAsia="Arial" w:hAnsi="Arial" w:cs="Arial"/>
          <w:i/>
          <w:color w:val="000000"/>
          <w:sz w:val="22"/>
          <w:szCs w:val="22"/>
        </w:rPr>
        <w:t xml:space="preserve"> неустойчивости.</w:t>
      </w:r>
    </w:p>
    <w:p w:rsidR="00C10C31" w:rsidRDefault="00461158">
      <w:pPr>
        <w:spacing w:after="160" w:line="259" w:lineRule="auto"/>
        <w:ind w:firstLine="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Национальный центр физики и математики (НЦФМ) </w:t>
      </w:r>
      <w:r>
        <w:rPr>
          <w:rFonts w:ascii="Arial" w:eastAsia="Arial" w:hAnsi="Arial" w:cs="Arial"/>
          <w:i/>
          <w:color w:val="000000"/>
          <w:sz w:val="18"/>
          <w:szCs w:val="18"/>
        </w:rPr>
        <w:t>является флагманским проектом Десятилетия науки и технологий. В Сарове (Нижегородской обл.), на территории НЦФМ возводится комплекс из научно-исследовательских корпусов, передовых лабораторий и установок класса «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мидисайенс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>» и «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мегасайенс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» с целью получение новых научных результатов мирового уровня, подготовки учёных высшей квалификации, воспитания новых научно-технологических лидеров, укрепления кадрового потенциала предприятий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Госкорпорации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«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Росатом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>» и ключевых научных организаций России.</w:t>
      </w:r>
    </w:p>
    <w:p w:rsidR="00C10C31" w:rsidRDefault="00461158">
      <w:pPr>
        <w:spacing w:after="160" w:line="259" w:lineRule="auto"/>
        <w:ind w:firstLine="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Образовательной частью Национального центра стал филиал Московского государственного университета им. М.В. Ломоносова –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МГУ Саров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Учредители НЦФМ –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Госкорпорация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«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Росатом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», МГУ им. М.В. Ломоносова, Российская академия наук, Министерство науки и высшего образования Российской Федерации, РФЯЦ-ВНИИЭФ, НИЦ «Курчатовский институт» и ОИЯИ. </w:t>
      </w:r>
    </w:p>
    <w:p w:rsidR="00C10C31" w:rsidRDefault="00461158">
      <w:pPr>
        <w:spacing w:after="160" w:line="259" w:lineRule="auto"/>
        <w:ind w:firstLine="0"/>
        <w:jc w:val="left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Специальные проекты об актуальной работе Национального центра физики и математики в федеральных и отраслевых СМИ России:</w:t>
      </w:r>
      <w:r>
        <w:rPr>
          <w:rFonts w:ascii="Arial" w:eastAsia="Arial" w:hAnsi="Arial" w:cs="Arial"/>
          <w:i/>
          <w:color w:val="000000"/>
          <w:sz w:val="18"/>
          <w:szCs w:val="18"/>
        </w:rPr>
        <w:br/>
      </w:r>
      <w:hyperlink r:id="rId6">
        <w:r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https://spec.tass.ru/10steps-in-future</w:t>
        </w:r>
      </w:hyperlink>
      <w:r>
        <w:rPr>
          <w:rFonts w:ascii="Arial" w:eastAsia="Arial" w:hAnsi="Arial" w:cs="Arial"/>
          <w:i/>
          <w:color w:val="000000"/>
          <w:sz w:val="18"/>
          <w:szCs w:val="18"/>
        </w:rPr>
        <w:br/>
      </w:r>
      <w:hyperlink r:id="rId7">
        <w:r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https://sila-nauki.vedomosti.ru/</w:t>
        </w:r>
      </w:hyperlink>
      <w:r>
        <w:rPr>
          <w:rFonts w:ascii="Arial" w:eastAsia="Arial" w:hAnsi="Arial" w:cs="Arial"/>
          <w:i/>
          <w:color w:val="000000"/>
          <w:sz w:val="18"/>
          <w:szCs w:val="18"/>
        </w:rPr>
        <w:br/>
      </w:r>
      <w:hyperlink r:id="rId8">
        <w:r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https://strana-rosatom.ru/ncphm</w:t>
        </w:r>
      </w:hyperlink>
    </w:p>
    <w:p w:rsidR="00C10C31" w:rsidRDefault="00461158">
      <w:pPr>
        <w:spacing w:after="160" w:line="259" w:lineRule="auto"/>
        <w:ind w:firstLine="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НЦФМ </w:t>
      </w:r>
      <w:hyperlink r:id="rId9">
        <w:proofErr w:type="spellStart"/>
        <w:r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и в </w:t>
      </w:r>
      <w:hyperlink r:id="rId10">
        <w:proofErr w:type="spellStart"/>
        <w:r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Телеграме</w:t>
        </w:r>
        <w:proofErr w:type="spellEnd"/>
      </w:hyperlink>
      <w:r>
        <w:rPr>
          <w:rFonts w:ascii="Arial" w:eastAsia="Arial" w:hAnsi="Arial" w:cs="Arial"/>
          <w:i/>
          <w:color w:val="000000"/>
          <w:sz w:val="18"/>
          <w:szCs w:val="18"/>
        </w:rPr>
        <w:t>.</w:t>
      </w:r>
    </w:p>
    <w:p w:rsidR="00C10C31" w:rsidRDefault="00461158">
      <w:pPr>
        <w:spacing w:after="160" w:line="259" w:lineRule="auto"/>
        <w:ind w:firstLine="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Правительство РФ и крупные российские компании продолжают расширять спектр решений по раскрытию потенциала студентов и молодых сотрудников.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Росатом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:rsidR="00C10C31" w:rsidRDefault="00461158">
      <w:pPr>
        <w:spacing w:after="160" w:line="259" w:lineRule="auto"/>
        <w:ind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lastRenderedPageBreak/>
        <w:t>Десятилетие науки и технологий в России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(2022-2031, стартовавшее по Указу Президента) – это масштабная программа инициатив, проектов и мероприятий по ускоренному развитию экономики и социальной сферы через усиление роли науки и наукоёмких технологий в стране. Основные цели Десятилетия –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– на сайте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наука.рф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>. Оператор проведения Десятилетия науки и технологий – АНО «Национальные приоритеты».</w:t>
      </w:r>
    </w:p>
    <w:p w:rsidR="00C10C31" w:rsidRDefault="00C10C31">
      <w:pPr>
        <w:spacing w:after="160" w:line="259" w:lineRule="auto"/>
        <w:ind w:firstLine="0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:rsidR="00C10C31" w:rsidRDefault="00C10C31">
      <w:pPr>
        <w:spacing w:after="160" w:line="259" w:lineRule="auto"/>
        <w:ind w:firstLine="0"/>
        <w:rPr>
          <w:rFonts w:ascii="Arial" w:eastAsia="Arial" w:hAnsi="Arial" w:cs="Arial"/>
          <w:i/>
          <w:color w:val="000000"/>
          <w:sz w:val="18"/>
          <w:szCs w:val="18"/>
        </w:rPr>
      </w:pPr>
    </w:p>
    <w:sectPr w:rsidR="00C10C31">
      <w:pgSz w:w="11906" w:h="16838"/>
      <w:pgMar w:top="1134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31"/>
    <w:rsid w:val="000C3836"/>
    <w:rsid w:val="001E5CDC"/>
    <w:rsid w:val="002C6223"/>
    <w:rsid w:val="00304912"/>
    <w:rsid w:val="003B1051"/>
    <w:rsid w:val="003B2085"/>
    <w:rsid w:val="00430E63"/>
    <w:rsid w:val="00461158"/>
    <w:rsid w:val="00510213"/>
    <w:rsid w:val="005B1107"/>
    <w:rsid w:val="00624995"/>
    <w:rsid w:val="006E0315"/>
    <w:rsid w:val="007427F1"/>
    <w:rsid w:val="007B36FC"/>
    <w:rsid w:val="007E6A47"/>
    <w:rsid w:val="00813E06"/>
    <w:rsid w:val="008C5426"/>
    <w:rsid w:val="008D7AB5"/>
    <w:rsid w:val="00952C42"/>
    <w:rsid w:val="009A5587"/>
    <w:rsid w:val="00A92132"/>
    <w:rsid w:val="00B2474E"/>
    <w:rsid w:val="00B70E11"/>
    <w:rsid w:val="00B85476"/>
    <w:rsid w:val="00C10C31"/>
    <w:rsid w:val="00D10A85"/>
    <w:rsid w:val="00D7396D"/>
    <w:rsid w:val="00E47F63"/>
    <w:rsid w:val="00E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AA4E"/>
  <w15:docId w15:val="{0458733A-968E-4F11-A97E-581AA95B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E5C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5CD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85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-rosatom.ru/ncph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la-nauki.vedomost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ec.tass.ru/10steps-in-futu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video-215983798_456239335" TargetMode="External"/><Relationship Id="rId10" Type="http://schemas.openxmlformats.org/officeDocument/2006/relationships/hyperlink" Target="https://t.me/ncphm_sarov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ncp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dcterms:created xsi:type="dcterms:W3CDTF">2024-05-16T10:46:00Z</dcterms:created>
  <dcterms:modified xsi:type="dcterms:W3CDTF">2024-07-01T08:09:00Z</dcterms:modified>
</cp:coreProperties>
</file>