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4417" w14:textId="47258FCE" w:rsidR="00CB7485" w:rsidRPr="00580B8C" w:rsidRDefault="00CB7485" w:rsidP="00CB7485">
      <w:pPr>
        <w:pStyle w:val="a3"/>
        <w:spacing w:before="0" w:beforeAutospacing="0" w:after="0" w:afterAutospacing="0" w:line="276" w:lineRule="auto"/>
        <w:ind w:firstLine="567"/>
        <w:jc w:val="both"/>
      </w:pPr>
      <w:bookmarkStart w:id="0" w:name="_Hlk4759290"/>
      <w:bookmarkEnd w:id="0"/>
      <w:r w:rsidRPr="00580B8C">
        <w:rPr>
          <w:b/>
          <w:bCs/>
          <w:color w:val="000000"/>
        </w:rPr>
        <w:t>Важнейшие достижения Института ядерных исследований Российской академии наук в 1 квартале 20</w:t>
      </w:r>
      <w:r>
        <w:rPr>
          <w:b/>
          <w:bCs/>
          <w:color w:val="000000"/>
        </w:rPr>
        <w:t>20</w:t>
      </w:r>
      <w:r w:rsidRPr="00580B8C">
        <w:rPr>
          <w:b/>
          <w:bCs/>
          <w:color w:val="000000"/>
        </w:rPr>
        <w:t xml:space="preserve"> года</w:t>
      </w:r>
    </w:p>
    <w:p w14:paraId="6CA1E884" w14:textId="0063DD34" w:rsidR="00CB7485" w:rsidRDefault="00CB7485" w:rsidP="00CB748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80B8C">
        <w:rPr>
          <w:color w:val="000000"/>
        </w:rPr>
        <w:t xml:space="preserve">Сотрудниками Института в первом квартале опубликовано </w:t>
      </w:r>
      <w:r w:rsidRPr="0080747C">
        <w:rPr>
          <w:color w:val="000000"/>
        </w:rPr>
        <w:t>1</w:t>
      </w:r>
      <w:r w:rsidR="001A5BDA">
        <w:rPr>
          <w:color w:val="000000"/>
        </w:rPr>
        <w:t>3</w:t>
      </w:r>
      <w:r w:rsidRPr="0080747C">
        <w:rPr>
          <w:color w:val="000000"/>
        </w:rPr>
        <w:t>3</w:t>
      </w:r>
      <w:r w:rsidRPr="00580B8C">
        <w:rPr>
          <w:color w:val="000000"/>
        </w:rPr>
        <w:t xml:space="preserve"> научных стат</w:t>
      </w:r>
      <w:r>
        <w:rPr>
          <w:color w:val="000000"/>
        </w:rPr>
        <w:t>ьи</w:t>
      </w:r>
      <w:r w:rsidRPr="00580B8C">
        <w:rPr>
          <w:color w:val="000000"/>
        </w:rPr>
        <w:t xml:space="preserve"> в высокорейтинговых журналах и докладов на международных конференциях. Наиболее важные достижения перечислены ниже.</w:t>
      </w:r>
    </w:p>
    <w:p w14:paraId="1229B46A" w14:textId="77777777" w:rsidR="00AB0ACF" w:rsidRDefault="00AB0ACF" w:rsidP="00CB748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14:paraId="13A08081" w14:textId="77777777" w:rsidR="00AB0ACF" w:rsidRPr="00AB0ACF" w:rsidRDefault="00AB0ACF" w:rsidP="00AB0ACF">
      <w:pPr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B0ACF">
        <w:rPr>
          <w:rFonts w:ascii="Times New Roman" w:hAnsi="Times New Roman"/>
          <w:b/>
          <w:i/>
          <w:iCs/>
          <w:sz w:val="24"/>
          <w:szCs w:val="24"/>
        </w:rPr>
        <w:t xml:space="preserve">Впервые измерена спиновая асимметрия в </w:t>
      </w:r>
      <w:proofErr w:type="spellStart"/>
      <w:r w:rsidRPr="00AB0ACF">
        <w:rPr>
          <w:rFonts w:ascii="Times New Roman" w:hAnsi="Times New Roman"/>
          <w:b/>
          <w:i/>
          <w:iCs/>
          <w:sz w:val="24"/>
          <w:szCs w:val="24"/>
        </w:rPr>
        <w:t>фоторождении</w:t>
      </w:r>
      <w:proofErr w:type="spellEnd"/>
      <w:r w:rsidRPr="00AB0ACF">
        <w:rPr>
          <w:rFonts w:ascii="Times New Roman" w:hAnsi="Times New Roman"/>
          <w:b/>
          <w:i/>
          <w:iCs/>
          <w:sz w:val="24"/>
          <w:szCs w:val="24"/>
        </w:rPr>
        <w:t xml:space="preserve"> мезонных пар π</w:t>
      </w:r>
      <w:r w:rsidRPr="00AB0ACF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0</w:t>
      </w:r>
      <w:r w:rsidRPr="00AB0ACF">
        <w:rPr>
          <w:rFonts w:ascii="Times New Roman" w:hAnsi="Times New Roman"/>
          <w:b/>
          <w:i/>
          <w:iCs/>
          <w:sz w:val="24"/>
          <w:szCs w:val="24"/>
        </w:rPr>
        <w:t>η на ядрах углерода, алюминия и свинца.</w:t>
      </w:r>
    </w:p>
    <w:p w14:paraId="0F6E7F6D" w14:textId="77777777" w:rsidR="00AB0ACF" w:rsidRDefault="00AB0ACF" w:rsidP="00AB0A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одно - и </w:t>
      </w:r>
      <w:proofErr w:type="spellStart"/>
      <w:r>
        <w:rPr>
          <w:rFonts w:ascii="Times New Roman" w:hAnsi="Times New Roman"/>
          <w:sz w:val="24"/>
          <w:szCs w:val="24"/>
        </w:rPr>
        <w:t>двухмезонного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фоторождения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ядрах позволило понять эффекты модификации адронов, и в том числе барионных резонансов, в ядерной среде. Эксперимент выполнен коллаборацией А2 </w:t>
      </w:r>
      <w:r w:rsidRPr="00F57391">
        <w:rPr>
          <w:rFonts w:ascii="Times New Roman" w:hAnsi="Times New Roman"/>
          <w:sz w:val="24"/>
          <w:szCs w:val="24"/>
        </w:rPr>
        <w:t xml:space="preserve">на ускорителе МАМИ (Германия) </w:t>
      </w:r>
      <w:r>
        <w:rPr>
          <w:rFonts w:ascii="Times New Roman" w:hAnsi="Times New Roman"/>
          <w:sz w:val="24"/>
          <w:szCs w:val="24"/>
        </w:rPr>
        <w:t xml:space="preserve">с участием ученых из ИЯИ РАН. Впервые в мире измерена спиновая асимметрия </w:t>
      </w:r>
      <w:proofErr w:type="spellStart"/>
      <w:r>
        <w:rPr>
          <w:rFonts w:ascii="Times New Roman" w:hAnsi="Times New Roman"/>
          <w:sz w:val="24"/>
          <w:szCs w:val="24"/>
        </w:rPr>
        <w:t>фоторождения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7223E">
        <w:rPr>
          <w:rFonts w:ascii="Times New Roman" w:hAnsi="Times New Roman"/>
          <w:sz w:val="24"/>
          <w:szCs w:val="24"/>
        </w:rPr>
        <w:t>π</w:t>
      </w:r>
      <w:r w:rsidRPr="0057223E">
        <w:rPr>
          <w:rFonts w:ascii="Times New Roman" w:hAnsi="Times New Roman"/>
          <w:sz w:val="24"/>
          <w:szCs w:val="24"/>
          <w:vertAlign w:val="superscript"/>
        </w:rPr>
        <w:t>0</w:t>
      </w:r>
      <w:r w:rsidRPr="0057223E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пар на ядрах углерода, алюминия и свинца</w:t>
      </w:r>
      <w:r w:rsidRPr="00D1787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см. рис. 1). Установлено, что спиновая асимметрия менее чувствительна к взаимодействию в конечном состоянии, чем полное сечение. </w:t>
      </w:r>
      <w:r w:rsidRPr="000B0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Полученные результаты показывают, что механизм </w:t>
      </w:r>
      <w:proofErr w:type="spellStart"/>
      <w:r>
        <w:rPr>
          <w:rFonts w:ascii="Times New Roman" w:hAnsi="Times New Roman"/>
          <w:sz w:val="24"/>
          <w:szCs w:val="24"/>
        </w:rPr>
        <w:t>фоторождения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7223E">
        <w:rPr>
          <w:rFonts w:ascii="Times New Roman" w:hAnsi="Times New Roman"/>
          <w:sz w:val="24"/>
          <w:szCs w:val="24"/>
        </w:rPr>
        <w:t>π</w:t>
      </w:r>
      <w:r w:rsidRPr="0057223E">
        <w:rPr>
          <w:rFonts w:ascii="Times New Roman" w:hAnsi="Times New Roman"/>
          <w:sz w:val="24"/>
          <w:szCs w:val="24"/>
          <w:vertAlign w:val="superscript"/>
        </w:rPr>
        <w:t>0</w:t>
      </w:r>
      <w:r w:rsidRPr="0057223E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пар на ядрах подобен </w:t>
      </w:r>
      <w:proofErr w:type="spellStart"/>
      <w:r>
        <w:rPr>
          <w:rFonts w:ascii="Times New Roman" w:hAnsi="Times New Roman"/>
          <w:sz w:val="24"/>
          <w:szCs w:val="24"/>
        </w:rPr>
        <w:t>фоторождению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свободном нуклоне. Доминирующий механизм связан с образованием промежуточного состояния </w:t>
      </w:r>
      <w:proofErr w:type="spellStart"/>
      <w:proofErr w:type="gramStart"/>
      <w:r w:rsidRPr="0057223E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Δ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1232) под действием парциальной волны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35AF4">
        <w:rPr>
          <w:rFonts w:ascii="Times New Roman" w:hAnsi="Times New Roman"/>
          <w:sz w:val="24"/>
          <w:szCs w:val="24"/>
          <w:vertAlign w:val="subscript"/>
        </w:rPr>
        <w:t>33</w:t>
      </w:r>
      <w:r>
        <w:rPr>
          <w:rFonts w:ascii="Times New Roman" w:hAnsi="Times New Roman"/>
          <w:sz w:val="24"/>
          <w:szCs w:val="24"/>
          <w:vertAlign w:val="subscript"/>
        </w:rPr>
        <w:t xml:space="preserve">. </w:t>
      </w:r>
      <w:r w:rsidRPr="0057223E">
        <w:rPr>
          <w:rFonts w:ascii="Times New Roman" w:hAnsi="Times New Roman"/>
          <w:sz w:val="24"/>
          <w:szCs w:val="24"/>
        </w:rPr>
        <w:t xml:space="preserve"> </w:t>
      </w:r>
    </w:p>
    <w:p w14:paraId="1D1B32AB" w14:textId="77777777" w:rsidR="00AB0ACF" w:rsidRDefault="00AB0ACF" w:rsidP="00AB0AC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</w:t>
      </w:r>
      <w:r w:rsidRPr="00845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опубликованы</w:t>
      </w:r>
      <w:r w:rsidRPr="00845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45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статье</w:t>
      </w:r>
      <w:r w:rsidRPr="00845968">
        <w:rPr>
          <w:rFonts w:ascii="Times New Roman" w:hAnsi="Times New Roman"/>
          <w:sz w:val="24"/>
          <w:szCs w:val="24"/>
        </w:rPr>
        <w:t>:</w:t>
      </w:r>
    </w:p>
    <w:p w14:paraId="37739B32" w14:textId="77777777" w:rsidR="00AB0ACF" w:rsidRPr="00053BBB" w:rsidRDefault="00AB0ACF" w:rsidP="00AB0ACF">
      <w:pPr>
        <w:spacing w:after="0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053B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Sokhoyan</w:t>
      </w:r>
      <w:proofErr w:type="spellEnd"/>
      <w:r w:rsidRPr="00053B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053B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053B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Gurevich</w:t>
      </w:r>
      <w:proofErr w:type="spellEnd"/>
      <w:r w:rsidRPr="00053B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053B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Kondratiev</w:t>
      </w:r>
      <w:proofErr w:type="spellEnd"/>
      <w:r w:rsidRPr="00053B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53B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Mushkarenkov</w:t>
      </w:r>
      <w:proofErr w:type="spellEnd"/>
      <w:r w:rsidRPr="00053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et</w:t>
      </w:r>
      <w:r w:rsidRPr="00053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053BB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Measurement of the beam-helicity asymmetry in photoproduction of </w:t>
      </w:r>
      <w:r w:rsidRPr="0057223E">
        <w:rPr>
          <w:rFonts w:ascii="Times New Roman" w:hAnsi="Times New Roman"/>
          <w:sz w:val="24"/>
          <w:szCs w:val="24"/>
        </w:rPr>
        <w:t>π</w:t>
      </w:r>
      <w:r w:rsidRPr="00053BBB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57223E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  <w:lang w:val="en-US"/>
        </w:rPr>
        <w:t xml:space="preserve"> pairs on carbon, aluminum, and lead. Phys. Let. B, 802 (2020) 135243.</w:t>
      </w:r>
    </w:p>
    <w:p w14:paraId="6915952B" w14:textId="1A711CA0" w:rsidR="00AB0ACF" w:rsidRPr="00120158" w:rsidRDefault="00AB0ACF" w:rsidP="00AB0ACF">
      <w:pPr>
        <w:rPr>
          <w:rFonts w:ascii="Times New Roman" w:hAnsi="Times New Roman"/>
          <w:color w:val="333333"/>
          <w:sz w:val="24"/>
          <w:szCs w:val="24"/>
          <w:shd w:val="clear" w:color="auto" w:fill="EEEEEE"/>
          <w:lang w:val="en-US"/>
        </w:rPr>
      </w:pPr>
      <w:r>
        <w:rPr>
          <w:noProof/>
        </w:rPr>
        <w:drawing>
          <wp:inline distT="0" distB="0" distL="0" distR="0" wp14:anchorId="4213FB67" wp14:editId="6FF16308">
            <wp:extent cx="5935345" cy="42062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81D0" w14:textId="271D5A45" w:rsidR="00AB0ACF" w:rsidRDefault="00AB0ACF" w:rsidP="00AB0ACF">
      <w:pPr>
        <w:rPr>
          <w:rFonts w:ascii="Times New Roman" w:hAnsi="Times New Roman"/>
          <w:color w:val="333333"/>
          <w:sz w:val="24"/>
          <w:szCs w:val="24"/>
          <w:shd w:val="clear" w:color="auto" w:fill="EEEEEE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EEEEEE"/>
        </w:rPr>
        <w:t xml:space="preserve">Рис. 1. Черные точки - измеренные спиновые асимметрии для </w:t>
      </w:r>
      <w:r>
        <w:rPr>
          <w:rFonts w:ascii="Times New Roman" w:hAnsi="Times New Roman"/>
          <w:color w:val="333333"/>
          <w:sz w:val="24"/>
          <w:szCs w:val="24"/>
          <w:shd w:val="clear" w:color="auto" w:fill="EEEEEE"/>
          <w:lang w:val="en-US"/>
        </w:rPr>
        <w:t>C</w:t>
      </w:r>
      <w:r w:rsidRPr="00120158">
        <w:rPr>
          <w:rFonts w:ascii="Times New Roman" w:hAnsi="Times New Roman"/>
          <w:color w:val="333333"/>
          <w:sz w:val="24"/>
          <w:szCs w:val="24"/>
          <w:shd w:val="clear" w:color="auto" w:fill="EEEEEE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shd w:val="clear" w:color="auto" w:fill="EEEEEE"/>
          <w:lang w:val="en-US"/>
        </w:rPr>
        <w:t>Al</w:t>
      </w:r>
      <w:r w:rsidRPr="00120158">
        <w:rPr>
          <w:rFonts w:ascii="Times New Roman" w:hAnsi="Times New Roman"/>
          <w:color w:val="333333"/>
          <w:sz w:val="24"/>
          <w:szCs w:val="24"/>
          <w:shd w:val="clear" w:color="auto" w:fill="EEEEEE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shd w:val="clear" w:color="auto" w:fill="EEEEEE"/>
          <w:lang w:val="en-US"/>
        </w:rPr>
        <w:t>Pb</w:t>
      </w:r>
      <w:r w:rsidRPr="00120158">
        <w:rPr>
          <w:rFonts w:ascii="Times New Roman" w:hAnsi="Times New Roman"/>
          <w:color w:val="333333"/>
          <w:sz w:val="24"/>
          <w:szCs w:val="24"/>
          <w:shd w:val="clear" w:color="auto" w:fill="EEEEE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EEEEEE"/>
        </w:rPr>
        <w:t xml:space="preserve">(верхняя, средняя и нижняя панели соответственно). Голубые точки - данные для свободного протона. Кривые – модельные расчеты по модели Майнца. </w:t>
      </w:r>
    </w:p>
    <w:p w14:paraId="69D53FFD" w14:textId="77777777" w:rsidR="00AB0ACF" w:rsidRPr="00AB0ACF" w:rsidRDefault="00AB0ACF" w:rsidP="00AB0ACF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B0ACF">
        <w:rPr>
          <w:rFonts w:ascii="Times New Roman" w:hAnsi="Times New Roman"/>
          <w:b/>
          <w:i/>
          <w:iCs/>
          <w:sz w:val="24"/>
          <w:szCs w:val="24"/>
        </w:rPr>
        <w:lastRenderedPageBreak/>
        <w:t>Получены характеристики сезонных вариаций потоков мюонов разных направлений в период с 2001 по 2018 гг. по данным детектора LVD</w:t>
      </w:r>
    </w:p>
    <w:p w14:paraId="104410FE" w14:textId="77777777" w:rsidR="00AB0ACF" w:rsidRPr="00AB0ACF" w:rsidRDefault="00AB0ACF" w:rsidP="00AB0ACF">
      <w:pPr>
        <w:jc w:val="both"/>
        <w:rPr>
          <w:rFonts w:ascii="Times New Roman" w:hAnsi="Times New Roman"/>
          <w:sz w:val="24"/>
          <w:szCs w:val="24"/>
        </w:rPr>
      </w:pPr>
      <w:r w:rsidRPr="00AB0ACF">
        <w:rPr>
          <w:rFonts w:ascii="Times New Roman" w:hAnsi="Times New Roman"/>
          <w:sz w:val="24"/>
          <w:szCs w:val="24"/>
        </w:rPr>
        <w:t xml:space="preserve">Методом «независимых простых </w:t>
      </w:r>
      <w:proofErr w:type="spellStart"/>
      <w:r w:rsidRPr="00AB0ACF">
        <w:rPr>
          <w:rFonts w:ascii="Times New Roman" w:hAnsi="Times New Roman"/>
          <w:sz w:val="24"/>
          <w:szCs w:val="24"/>
        </w:rPr>
        <w:t>годоскопов</w:t>
      </w:r>
      <w:proofErr w:type="spellEnd"/>
      <w:r w:rsidRPr="00AB0ACF">
        <w:rPr>
          <w:rFonts w:ascii="Times New Roman" w:hAnsi="Times New Roman"/>
          <w:sz w:val="24"/>
          <w:szCs w:val="24"/>
        </w:rPr>
        <w:t xml:space="preserve">» определены амплитуда и фаза сезонных вариаций для горизонтальных и вертикальных мюонов. Амплитуда модуляции для горизонтальных мюонов </w:t>
      </w:r>
      <w:r w:rsidRPr="00AB0ACF">
        <w:rPr>
          <w:rFonts w:ascii="Times New Roman" w:hAnsi="Times New Roman"/>
          <w:sz w:val="24"/>
          <w:szCs w:val="24"/>
        </w:rPr>
        <w:sym w:font="Symbol" w:char="F064"/>
      </w:r>
      <w:proofErr w:type="spellStart"/>
      <w:r w:rsidRPr="00AB0ACF">
        <w:rPr>
          <w:rFonts w:ascii="Times New Roman" w:hAnsi="Times New Roman"/>
          <w:sz w:val="24"/>
          <w:szCs w:val="24"/>
        </w:rPr>
        <w:t>Ih</w:t>
      </w:r>
      <w:proofErr w:type="spellEnd"/>
      <w:r w:rsidRPr="00AB0ACF">
        <w:rPr>
          <w:rFonts w:ascii="Times New Roman" w:hAnsi="Times New Roman"/>
          <w:sz w:val="24"/>
          <w:szCs w:val="24"/>
        </w:rPr>
        <w:t xml:space="preserve"> = 1.7</w:t>
      </w:r>
      <w:r w:rsidRPr="00AB0ACF">
        <w:rPr>
          <w:rFonts w:ascii="Times New Roman" w:hAnsi="Times New Roman"/>
          <w:sz w:val="24"/>
          <w:szCs w:val="24"/>
        </w:rPr>
        <w:sym w:font="Symbol" w:char="F0B1"/>
      </w:r>
      <w:r w:rsidRPr="00AB0ACF">
        <w:rPr>
          <w:rFonts w:ascii="Times New Roman" w:hAnsi="Times New Roman"/>
          <w:sz w:val="24"/>
          <w:szCs w:val="24"/>
        </w:rPr>
        <w:t xml:space="preserve">0.3%. Амплитуда модуляции для вертикальных мюонов составляет </w:t>
      </w:r>
      <w:r w:rsidRPr="00AB0ACF">
        <w:rPr>
          <w:rFonts w:ascii="Times New Roman" w:hAnsi="Times New Roman"/>
          <w:sz w:val="24"/>
          <w:szCs w:val="24"/>
        </w:rPr>
        <w:sym w:font="Symbol" w:char="F064"/>
      </w:r>
      <w:proofErr w:type="spellStart"/>
      <w:r w:rsidRPr="00AB0ACF">
        <w:rPr>
          <w:rFonts w:ascii="Times New Roman" w:hAnsi="Times New Roman"/>
          <w:sz w:val="24"/>
          <w:szCs w:val="24"/>
        </w:rPr>
        <w:t>Iv</w:t>
      </w:r>
      <w:proofErr w:type="spellEnd"/>
      <w:r w:rsidRPr="00AB0ACF">
        <w:rPr>
          <w:rFonts w:ascii="Times New Roman" w:hAnsi="Times New Roman"/>
          <w:sz w:val="24"/>
          <w:szCs w:val="24"/>
        </w:rPr>
        <w:t xml:space="preserve"> = 1.0</w:t>
      </w:r>
      <w:r w:rsidRPr="00AB0ACF">
        <w:rPr>
          <w:rFonts w:ascii="Times New Roman" w:hAnsi="Times New Roman"/>
          <w:sz w:val="24"/>
          <w:szCs w:val="24"/>
        </w:rPr>
        <w:sym w:font="Symbol" w:char="F0B1"/>
      </w:r>
      <w:r w:rsidRPr="00AB0ACF">
        <w:rPr>
          <w:rFonts w:ascii="Times New Roman" w:hAnsi="Times New Roman"/>
          <w:sz w:val="24"/>
          <w:szCs w:val="24"/>
        </w:rPr>
        <w:t>0.2%.</w:t>
      </w:r>
    </w:p>
    <w:p w14:paraId="2C1CD99E" w14:textId="77777777" w:rsidR="00AB0ACF" w:rsidRPr="00120158" w:rsidRDefault="00AB0ACF" w:rsidP="00AB0ACF">
      <w:pPr>
        <w:rPr>
          <w:rFonts w:ascii="Times New Roman" w:hAnsi="Times New Roman"/>
          <w:color w:val="333333"/>
          <w:sz w:val="24"/>
          <w:szCs w:val="24"/>
          <w:shd w:val="clear" w:color="auto" w:fill="EEEEE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943"/>
      </w:tblGrid>
      <w:tr w:rsidR="00AB0ACF" w:rsidRPr="00AB0ACF" w14:paraId="28576E71" w14:textId="77777777" w:rsidTr="000302D8">
        <w:tc>
          <w:tcPr>
            <w:tcW w:w="534" w:type="dxa"/>
          </w:tcPr>
          <w:p w14:paraId="73E72344" w14:textId="0F138A15" w:rsidR="00AB0ACF" w:rsidRPr="00AB0ACF" w:rsidRDefault="00AB0ACF" w:rsidP="0003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255E28FE" w14:textId="77777777" w:rsidR="00AB0ACF" w:rsidRPr="00AB0ACF" w:rsidRDefault="00AB0ACF" w:rsidP="00030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ACF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AE54A01" wp14:editId="3954C43B">
                  <wp:extent cx="5443855" cy="242125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3855" cy="242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E3FD62" w14:textId="77777777" w:rsidR="00AB0ACF" w:rsidRDefault="00AB0ACF" w:rsidP="00AB0A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BCA00D" w14:textId="77777777" w:rsidR="00AB0ACF" w:rsidRDefault="00AB0ACF" w:rsidP="00AB0A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ACF">
        <w:rPr>
          <w:rFonts w:ascii="Times New Roman" w:hAnsi="Times New Roman"/>
          <w:sz w:val="24"/>
          <w:szCs w:val="24"/>
        </w:rPr>
        <w:t xml:space="preserve">Публикация: </w:t>
      </w:r>
    </w:p>
    <w:p w14:paraId="3D34BA8B" w14:textId="177C9DC0" w:rsidR="00AB0ACF" w:rsidRPr="00AB0ACF" w:rsidRDefault="00AB0ACF" w:rsidP="00AB0A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ACF">
        <w:rPr>
          <w:rFonts w:ascii="Times New Roman" w:hAnsi="Times New Roman"/>
          <w:sz w:val="24"/>
          <w:szCs w:val="24"/>
        </w:rPr>
        <w:t xml:space="preserve">Н.Ю. Агафонова, В.В. </w:t>
      </w:r>
      <w:proofErr w:type="spellStart"/>
      <w:r w:rsidRPr="00AB0ACF">
        <w:rPr>
          <w:rFonts w:ascii="Times New Roman" w:hAnsi="Times New Roman"/>
          <w:sz w:val="24"/>
          <w:szCs w:val="24"/>
        </w:rPr>
        <w:t>Ашихмин</w:t>
      </w:r>
      <w:proofErr w:type="spellEnd"/>
      <w:r w:rsidRPr="00AB0ACF">
        <w:rPr>
          <w:rFonts w:ascii="Times New Roman" w:hAnsi="Times New Roman"/>
          <w:sz w:val="24"/>
          <w:szCs w:val="24"/>
        </w:rPr>
        <w:t xml:space="preserve">, Е.А. Добрынина, А.С. </w:t>
      </w:r>
      <w:proofErr w:type="spellStart"/>
      <w:r w:rsidRPr="00AB0ACF">
        <w:rPr>
          <w:rFonts w:ascii="Times New Roman" w:hAnsi="Times New Roman"/>
          <w:sz w:val="24"/>
          <w:szCs w:val="24"/>
        </w:rPr>
        <w:t>Мальгин</w:t>
      </w:r>
      <w:proofErr w:type="spellEnd"/>
      <w:r w:rsidRPr="00AB0ACF">
        <w:rPr>
          <w:rFonts w:ascii="Times New Roman" w:hAnsi="Times New Roman"/>
          <w:sz w:val="24"/>
          <w:szCs w:val="24"/>
        </w:rPr>
        <w:t xml:space="preserve">, О.Г. Ряжская, И.Р. </w:t>
      </w:r>
      <w:proofErr w:type="spellStart"/>
      <w:r w:rsidRPr="00AB0ACF">
        <w:rPr>
          <w:rFonts w:ascii="Times New Roman" w:hAnsi="Times New Roman"/>
          <w:sz w:val="24"/>
          <w:szCs w:val="24"/>
        </w:rPr>
        <w:t>Шакирьянова</w:t>
      </w:r>
      <w:proofErr w:type="spellEnd"/>
      <w:r w:rsidRPr="00AB0ACF">
        <w:rPr>
          <w:rFonts w:ascii="Times New Roman" w:hAnsi="Times New Roman"/>
          <w:sz w:val="24"/>
          <w:szCs w:val="24"/>
        </w:rPr>
        <w:t>, от имени Коллаборации LVD, "Измерение сезонных вариаций горизонтальных мюонов на подземном детекторе LVD", ЯДЕРНАЯ ФИЗИКА, 2020, том 83, № 1, с. 70–75, DOI:10.1134/S004400272001002X</w:t>
      </w:r>
    </w:p>
    <w:p w14:paraId="60461142" w14:textId="1DD58AF6" w:rsidR="00CA0EEE" w:rsidRDefault="00CA0EEE" w:rsidP="00B7366B">
      <w:pPr>
        <w:ind w:firstLine="426"/>
        <w:jc w:val="both"/>
      </w:pPr>
    </w:p>
    <w:p w14:paraId="1191EE82" w14:textId="77777777" w:rsidR="00B7366B" w:rsidRPr="00B7366B" w:rsidRDefault="00B7366B" w:rsidP="00B736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366B">
        <w:rPr>
          <w:rFonts w:ascii="Times New Roman" w:hAnsi="Times New Roman"/>
          <w:b/>
          <w:bCs/>
          <w:i/>
          <w:iCs/>
          <w:sz w:val="24"/>
          <w:szCs w:val="24"/>
        </w:rPr>
        <w:t xml:space="preserve">Сверхпроводимость в гидридах </w:t>
      </w:r>
      <w:proofErr w:type="spellStart"/>
      <w:r w:rsidRPr="00B7366B">
        <w:rPr>
          <w:rFonts w:ascii="Times New Roman" w:hAnsi="Times New Roman"/>
          <w:b/>
          <w:bCs/>
          <w:i/>
          <w:iCs/>
          <w:sz w:val="24"/>
          <w:szCs w:val="24"/>
        </w:rPr>
        <w:t>La</w:t>
      </w:r>
      <w:proofErr w:type="spellEnd"/>
      <w:r w:rsidRPr="00B7366B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Y: оставшиеся вопросы для эксперимента и теории. </w:t>
      </w:r>
    </w:p>
    <w:p w14:paraId="58522F6A" w14:textId="77777777" w:rsidR="00B7366B" w:rsidRDefault="00B7366B" w:rsidP="00B736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043A46" w14:textId="2677ADC5" w:rsidR="00B7366B" w:rsidRPr="00B7366B" w:rsidRDefault="00B7366B" w:rsidP="00B736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66B">
        <w:rPr>
          <w:rFonts w:ascii="Times New Roman" w:hAnsi="Times New Roman"/>
          <w:sz w:val="24"/>
          <w:szCs w:val="24"/>
        </w:rPr>
        <w:t xml:space="preserve">Недавние результаты по наблюдению сверхпроводимости в гидридах двух разных семейств (ковалентная решетка, как в </w:t>
      </w:r>
      <w:proofErr w:type="spellStart"/>
      <w:r w:rsidRPr="00B7366B">
        <w:rPr>
          <w:rFonts w:ascii="Times New Roman" w:hAnsi="Times New Roman"/>
          <w:sz w:val="24"/>
          <w:szCs w:val="24"/>
        </w:rPr>
        <w:t>полигидриде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серы SH3, и H-ячейки клатратного типа, содержащие атомы </w:t>
      </w:r>
      <w:proofErr w:type="spellStart"/>
      <w:r w:rsidRPr="00B7366B">
        <w:rPr>
          <w:rFonts w:ascii="Times New Roman" w:hAnsi="Times New Roman"/>
          <w:sz w:val="24"/>
          <w:szCs w:val="24"/>
        </w:rPr>
        <w:t>La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и Y, как в </w:t>
      </w:r>
      <w:proofErr w:type="spellStart"/>
      <w:r w:rsidRPr="00B7366B">
        <w:rPr>
          <w:rFonts w:ascii="Times New Roman" w:hAnsi="Times New Roman"/>
          <w:sz w:val="24"/>
          <w:szCs w:val="24"/>
        </w:rPr>
        <w:t>полигидридах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LaH10 и YH6) открыли новые семейства высокотемпературных материалов с </w:t>
      </w:r>
      <w:proofErr w:type="spellStart"/>
      <w:r w:rsidRPr="00B7366B">
        <w:rPr>
          <w:rFonts w:ascii="Times New Roman" w:hAnsi="Times New Roman"/>
          <w:sz w:val="24"/>
          <w:szCs w:val="24"/>
        </w:rPr>
        <w:t>Tc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, близкими к значениям комнатной температуры. Эти открытия подтвердили прежние ожидания, что </w:t>
      </w:r>
      <w:proofErr w:type="spellStart"/>
      <w:r w:rsidRPr="00B7366B">
        <w:rPr>
          <w:rFonts w:ascii="Times New Roman" w:hAnsi="Times New Roman"/>
          <w:sz w:val="24"/>
          <w:szCs w:val="24"/>
        </w:rPr>
        <w:t>полигидриды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могут иметь очень высокие </w:t>
      </w:r>
      <w:proofErr w:type="spellStart"/>
      <w:r w:rsidRPr="00B7366B">
        <w:rPr>
          <w:rFonts w:ascii="Times New Roman" w:hAnsi="Times New Roman"/>
          <w:sz w:val="24"/>
          <w:szCs w:val="24"/>
        </w:rPr>
        <w:t>Tc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из-за того, что легкие атомы водорода (H) имеют очень высокие частоты колебаний, приводя к высоким значениям </w:t>
      </w:r>
      <w:proofErr w:type="spellStart"/>
      <w:r w:rsidRPr="00B7366B">
        <w:rPr>
          <w:rFonts w:ascii="Times New Roman" w:hAnsi="Times New Roman"/>
          <w:sz w:val="24"/>
          <w:szCs w:val="24"/>
        </w:rPr>
        <w:t>Tc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в рамках обычного фононного механизма сверхпроводимости Бардина – Купера – </w:t>
      </w:r>
      <w:proofErr w:type="spellStart"/>
      <w:r w:rsidRPr="00B7366B">
        <w:rPr>
          <w:rFonts w:ascii="Times New Roman" w:hAnsi="Times New Roman"/>
          <w:sz w:val="24"/>
          <w:szCs w:val="24"/>
        </w:rPr>
        <w:t>Шриффера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. Однако, как указано </w:t>
      </w:r>
      <w:proofErr w:type="spellStart"/>
      <w:r w:rsidRPr="00B7366B">
        <w:rPr>
          <w:rFonts w:ascii="Times New Roman" w:hAnsi="Times New Roman"/>
          <w:sz w:val="24"/>
          <w:szCs w:val="24"/>
        </w:rPr>
        <w:t>Ашкрофтом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, важно чтобы металлический водород был «легирован» с добавленными в него элементами. Эта концепция металлического сплава, содержащего высокие концентрации металлоподобных атомов водорода, сыграла важную роль в поиске новых высокотемпературных </w:t>
      </w:r>
      <w:proofErr w:type="spellStart"/>
      <w:r w:rsidRPr="00B7366B">
        <w:rPr>
          <w:rFonts w:ascii="Times New Roman" w:hAnsi="Times New Roman"/>
          <w:sz w:val="24"/>
          <w:szCs w:val="24"/>
        </w:rPr>
        <w:t>супергидридов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. Эти новые </w:t>
      </w:r>
      <w:proofErr w:type="spellStart"/>
      <w:r w:rsidRPr="00B7366B">
        <w:rPr>
          <w:rFonts w:ascii="Times New Roman" w:hAnsi="Times New Roman"/>
          <w:sz w:val="24"/>
          <w:szCs w:val="24"/>
        </w:rPr>
        <w:t>супергидриды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- сверхпроводники «комнатной температуры» стабилизируются только при очень высоких давлениях, выше 100 ГПа, что делает экспериментальный поиск их сверхпроводящих свойства очень сложным. Мы систематизировали текущие экспериментальные и теоретические результаты для </w:t>
      </w:r>
      <w:proofErr w:type="spellStart"/>
      <w:r w:rsidRPr="00B7366B">
        <w:rPr>
          <w:rFonts w:ascii="Times New Roman" w:hAnsi="Times New Roman"/>
          <w:sz w:val="24"/>
          <w:szCs w:val="24"/>
        </w:rPr>
        <w:t>супергидридов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LaH10−x и YH6−x. [1].</w:t>
      </w:r>
    </w:p>
    <w:p w14:paraId="6D3C7A80" w14:textId="69952A11" w:rsidR="00B7366B" w:rsidRPr="00B7366B" w:rsidRDefault="00B7366B" w:rsidP="00B7366B">
      <w:pPr>
        <w:pStyle w:val="BodytextIndented"/>
        <w:ind w:firstLine="0"/>
        <w:jc w:val="center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B7366B">
        <w:rPr>
          <w:rFonts w:ascii="Times New Roman" w:eastAsiaTheme="minorHAnsi" w:hAnsi="Times New Roman" w:cstheme="minorBidi"/>
          <w:sz w:val="24"/>
          <w:szCs w:val="24"/>
          <w:lang w:val="ru-RU"/>
        </w:rPr>
        <w:lastRenderedPageBreak/>
        <w:drawing>
          <wp:inline distT="0" distB="0" distL="0" distR="0" wp14:anchorId="64A35167" wp14:editId="15549998">
            <wp:extent cx="1080770" cy="2244725"/>
            <wp:effectExtent l="0" t="0" r="508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66B">
        <w:rPr>
          <w:rFonts w:ascii="Times New Roman" w:eastAsiaTheme="minorHAnsi" w:hAnsi="Times New Roman" w:cstheme="minorBidi"/>
          <w:sz w:val="24"/>
          <w:szCs w:val="24"/>
          <w:lang w:val="ru-RU"/>
        </w:rPr>
        <w:drawing>
          <wp:inline distT="0" distB="0" distL="0" distR="0" wp14:anchorId="6876BC06" wp14:editId="2A780FA2">
            <wp:extent cx="2576830" cy="22447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66B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 </w:t>
      </w:r>
      <w:r w:rsidRPr="00B7366B">
        <w:rPr>
          <w:rFonts w:ascii="Times New Roman" w:eastAsiaTheme="minorHAnsi" w:hAnsi="Times New Roman" w:cstheme="minorBidi"/>
          <w:sz w:val="24"/>
          <w:szCs w:val="24"/>
          <w:lang w:val="ru-RU"/>
        </w:rPr>
        <w:drawing>
          <wp:inline distT="0" distB="0" distL="0" distR="0" wp14:anchorId="2E1829B1" wp14:editId="38B9A6A0">
            <wp:extent cx="1828800" cy="232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66B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 </w:t>
      </w:r>
    </w:p>
    <w:p w14:paraId="44347011" w14:textId="77777777" w:rsidR="00B7366B" w:rsidRPr="00B7366B" w:rsidRDefault="00B7366B" w:rsidP="00B7366B">
      <w:pPr>
        <w:rPr>
          <w:rFonts w:ascii="Times New Roman" w:hAnsi="Times New Roman"/>
          <w:sz w:val="24"/>
          <w:szCs w:val="24"/>
        </w:rPr>
      </w:pPr>
      <w:r w:rsidRPr="00B7366B">
        <w:rPr>
          <w:rFonts w:ascii="Times New Roman" w:hAnsi="Times New Roman"/>
          <w:sz w:val="24"/>
          <w:szCs w:val="24"/>
        </w:rPr>
        <w:t xml:space="preserve"> </w:t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  <w:t xml:space="preserve">(a) </w:t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  <w:t xml:space="preserve">(b) </w:t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  <w:t>(c)</w:t>
      </w:r>
    </w:p>
    <w:p w14:paraId="2ABC27D9" w14:textId="24BDD72B" w:rsidR="00B7366B" w:rsidRPr="00B7366B" w:rsidRDefault="00B7366B" w:rsidP="00B7366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66B">
        <w:rPr>
          <w:rFonts w:ascii="Times New Roman" w:hAnsi="Times New Roman"/>
          <w:sz w:val="24"/>
          <w:szCs w:val="24"/>
        </w:rPr>
        <w:t>Рис. 1</w:t>
      </w:r>
      <w:proofErr w:type="gramStart"/>
      <w:r w:rsidRPr="00B7366B">
        <w:rPr>
          <w:rFonts w:ascii="Times New Roman" w:hAnsi="Times New Roman"/>
          <w:sz w:val="24"/>
          <w:szCs w:val="24"/>
        </w:rPr>
        <w:t>.</w:t>
      </w:r>
      <w:proofErr w:type="gramEnd"/>
      <w:r w:rsidRPr="00B7366B">
        <w:rPr>
          <w:rFonts w:ascii="Times New Roman" w:hAnsi="Times New Roman"/>
          <w:sz w:val="24"/>
          <w:szCs w:val="24"/>
        </w:rPr>
        <w:t xml:space="preserve"> (a) Характерные фотографии сборки эксперимента по измерению сопротивления в </w:t>
      </w:r>
      <w:proofErr w:type="spellStart"/>
      <w:r w:rsidRPr="00B7366B">
        <w:rPr>
          <w:rFonts w:ascii="Times New Roman" w:hAnsi="Times New Roman"/>
          <w:sz w:val="24"/>
          <w:szCs w:val="24"/>
        </w:rPr>
        <w:t>супергидридах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при высоких давлениях. На примере YH6. Верхняя фотография – до синтеза </w:t>
      </w:r>
      <w:proofErr w:type="spellStart"/>
      <w:r w:rsidRPr="00B7366B">
        <w:rPr>
          <w:rFonts w:ascii="Times New Roman" w:hAnsi="Times New Roman"/>
          <w:sz w:val="24"/>
          <w:szCs w:val="24"/>
        </w:rPr>
        <w:t>полигидрида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YH6, нижняя – после.</w:t>
      </w:r>
    </w:p>
    <w:p w14:paraId="0F518A59" w14:textId="77777777" w:rsidR="00B7366B" w:rsidRPr="00B7366B" w:rsidRDefault="00B7366B" w:rsidP="00B7366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66B">
        <w:rPr>
          <w:rFonts w:ascii="Times New Roman" w:hAnsi="Times New Roman"/>
          <w:sz w:val="24"/>
          <w:szCs w:val="24"/>
        </w:rPr>
        <w:t xml:space="preserve"> </w:t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  <w:t xml:space="preserve">(b) Температурная зависимость сопротивления YH6 при давлении 166 ГПа. </w:t>
      </w:r>
      <w:proofErr w:type="gramStart"/>
      <w:r w:rsidRPr="00B7366B">
        <w:rPr>
          <w:rFonts w:ascii="Times New Roman" w:hAnsi="Times New Roman"/>
          <w:sz w:val="24"/>
          <w:szCs w:val="24"/>
        </w:rPr>
        <w:t>Среда</w:t>
      </w:r>
      <w:proofErr w:type="gramEnd"/>
      <w:r w:rsidRPr="00B7366B">
        <w:rPr>
          <w:rFonts w:ascii="Times New Roman" w:hAnsi="Times New Roman"/>
          <w:sz w:val="24"/>
          <w:szCs w:val="24"/>
        </w:rPr>
        <w:t xml:space="preserve"> участвующая в синтезе YH6 и передающая давление – NH3BH3.</w:t>
      </w:r>
    </w:p>
    <w:p w14:paraId="46353BFE" w14:textId="77777777" w:rsidR="00B7366B" w:rsidRPr="00B7366B" w:rsidRDefault="00B7366B" w:rsidP="00B7366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66B">
        <w:rPr>
          <w:rFonts w:ascii="Times New Roman" w:hAnsi="Times New Roman"/>
          <w:sz w:val="24"/>
          <w:szCs w:val="24"/>
        </w:rPr>
        <w:t xml:space="preserve"> </w:t>
      </w:r>
      <w:r w:rsidRPr="00B7366B">
        <w:rPr>
          <w:rFonts w:ascii="Times New Roman" w:hAnsi="Times New Roman"/>
          <w:sz w:val="24"/>
          <w:szCs w:val="24"/>
        </w:rPr>
        <w:tab/>
      </w:r>
      <w:r w:rsidRPr="00B7366B">
        <w:rPr>
          <w:rFonts w:ascii="Times New Roman" w:hAnsi="Times New Roman"/>
          <w:sz w:val="24"/>
          <w:szCs w:val="24"/>
        </w:rPr>
        <w:tab/>
        <w:t>(с) Температурная зависимость сопротивления LaH10 при давлении ~170-180 ГПа. Среда, участвующая в синтезе LaH10 и передающая давление – NH3BH3.</w:t>
      </w:r>
    </w:p>
    <w:p w14:paraId="57717A71" w14:textId="77777777" w:rsidR="00B7366B" w:rsidRPr="00B7366B" w:rsidRDefault="00B7366B" w:rsidP="00B7366B">
      <w:pPr>
        <w:jc w:val="both"/>
        <w:rPr>
          <w:rFonts w:ascii="Times New Roman" w:hAnsi="Times New Roman"/>
          <w:sz w:val="24"/>
          <w:szCs w:val="24"/>
        </w:rPr>
      </w:pPr>
      <w:r w:rsidRPr="00B7366B">
        <w:rPr>
          <w:rFonts w:ascii="Times New Roman" w:hAnsi="Times New Roman"/>
          <w:sz w:val="24"/>
          <w:szCs w:val="24"/>
        </w:rPr>
        <w:t>Литература</w:t>
      </w:r>
    </w:p>
    <w:p w14:paraId="58315399" w14:textId="77777777" w:rsidR="00B7366B" w:rsidRPr="00B7366B" w:rsidRDefault="00B7366B" w:rsidP="00B7366B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B7366B">
        <w:rPr>
          <w:rFonts w:ascii="Times New Roman" w:hAnsi="Times New Roman"/>
          <w:sz w:val="24"/>
          <w:szCs w:val="24"/>
          <w:lang w:val="en-US"/>
        </w:rPr>
        <w:t xml:space="preserve">[1] </w:t>
      </w:r>
      <w:r w:rsidRPr="00B7366B">
        <w:rPr>
          <w:rFonts w:ascii="Times New Roman" w:hAnsi="Times New Roman"/>
          <w:sz w:val="24"/>
          <w:szCs w:val="24"/>
          <w:lang w:val="en-US"/>
        </w:rPr>
        <w:tab/>
        <w:t xml:space="preserve">Viktor </w:t>
      </w:r>
      <w:proofErr w:type="spellStart"/>
      <w:r w:rsidRPr="00B7366B">
        <w:rPr>
          <w:rFonts w:ascii="Times New Roman" w:hAnsi="Times New Roman"/>
          <w:sz w:val="24"/>
          <w:szCs w:val="24"/>
          <w:lang w:val="en-US"/>
        </w:rPr>
        <w:t>Struzhkin</w:t>
      </w:r>
      <w:proofErr w:type="spellEnd"/>
      <w:r w:rsidRPr="00B7366B">
        <w:rPr>
          <w:rFonts w:ascii="Times New Roman" w:hAnsi="Times New Roman"/>
          <w:sz w:val="24"/>
          <w:szCs w:val="24"/>
          <w:lang w:val="en-US"/>
        </w:rPr>
        <w:t xml:space="preserve">, Bing Li, Cheng Ji, Xiao-Jia Chen, Vitali </w:t>
      </w:r>
      <w:proofErr w:type="spellStart"/>
      <w:r w:rsidRPr="00B7366B">
        <w:rPr>
          <w:rFonts w:ascii="Times New Roman" w:hAnsi="Times New Roman"/>
          <w:sz w:val="24"/>
          <w:szCs w:val="24"/>
          <w:lang w:val="en-US"/>
        </w:rPr>
        <w:t>Prakapenka</w:t>
      </w:r>
      <w:proofErr w:type="spellEnd"/>
      <w:r w:rsidRPr="00B7366B">
        <w:rPr>
          <w:rFonts w:ascii="Times New Roman" w:hAnsi="Times New Roman"/>
          <w:sz w:val="24"/>
          <w:szCs w:val="24"/>
          <w:lang w:val="en-US"/>
        </w:rPr>
        <w:t xml:space="preserve">, Eran </w:t>
      </w:r>
      <w:proofErr w:type="spellStart"/>
      <w:r w:rsidRPr="00B7366B">
        <w:rPr>
          <w:rFonts w:ascii="Times New Roman" w:hAnsi="Times New Roman"/>
          <w:sz w:val="24"/>
          <w:szCs w:val="24"/>
          <w:lang w:val="en-US"/>
        </w:rPr>
        <w:t>Greenber</w:t>
      </w:r>
      <w:proofErr w:type="spellEnd"/>
      <w:r w:rsidRPr="00B7366B">
        <w:rPr>
          <w:rFonts w:ascii="Times New Roman" w:hAnsi="Times New Roman"/>
          <w:sz w:val="24"/>
          <w:szCs w:val="24"/>
          <w:lang w:val="en-US"/>
        </w:rPr>
        <w:t xml:space="preserve">, Ivan </w:t>
      </w:r>
      <w:proofErr w:type="spellStart"/>
      <w:r w:rsidRPr="00B7366B">
        <w:rPr>
          <w:rFonts w:ascii="Times New Roman" w:hAnsi="Times New Roman"/>
          <w:sz w:val="24"/>
          <w:szCs w:val="24"/>
          <w:lang w:val="en-US"/>
        </w:rPr>
        <w:t>Troyan</w:t>
      </w:r>
      <w:proofErr w:type="spellEnd"/>
      <w:r w:rsidRPr="00B7366B">
        <w:rPr>
          <w:rFonts w:ascii="Times New Roman" w:hAnsi="Times New Roman"/>
          <w:sz w:val="24"/>
          <w:szCs w:val="24"/>
          <w:lang w:val="en-US"/>
        </w:rPr>
        <w:t xml:space="preserve">, Alexander </w:t>
      </w:r>
      <w:proofErr w:type="spellStart"/>
      <w:r w:rsidRPr="00B7366B">
        <w:rPr>
          <w:rFonts w:ascii="Times New Roman" w:hAnsi="Times New Roman"/>
          <w:sz w:val="24"/>
          <w:szCs w:val="24"/>
          <w:lang w:val="en-US"/>
        </w:rPr>
        <w:t>Gavriliuk</w:t>
      </w:r>
      <w:proofErr w:type="spellEnd"/>
      <w:r w:rsidRPr="00B7366B">
        <w:rPr>
          <w:rFonts w:ascii="Times New Roman" w:hAnsi="Times New Roman"/>
          <w:sz w:val="24"/>
          <w:szCs w:val="24"/>
          <w:lang w:val="en-US"/>
        </w:rPr>
        <w:t>, Ho-</w:t>
      </w:r>
      <w:proofErr w:type="spellStart"/>
      <w:r w:rsidRPr="00B7366B">
        <w:rPr>
          <w:rFonts w:ascii="Times New Roman" w:hAnsi="Times New Roman"/>
          <w:sz w:val="24"/>
          <w:szCs w:val="24"/>
          <w:lang w:val="en-US"/>
        </w:rPr>
        <w:t>kwang</w:t>
      </w:r>
      <w:proofErr w:type="spellEnd"/>
      <w:r w:rsidRPr="00B7366B">
        <w:rPr>
          <w:rFonts w:ascii="Times New Roman" w:hAnsi="Times New Roman"/>
          <w:sz w:val="24"/>
          <w:szCs w:val="24"/>
          <w:lang w:val="en-US"/>
        </w:rPr>
        <w:t xml:space="preserve"> Mao, "Superconductivity in La and Y hydrides: remaining questions to experiment and theory", Matter and Radiation at Extremes 5, 028201 (2020)</w:t>
      </w:r>
    </w:p>
    <w:p w14:paraId="678295F6" w14:textId="77777777" w:rsidR="00B7366B" w:rsidRPr="00B7366B" w:rsidRDefault="00B7366B" w:rsidP="00B736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366B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Новая модель электрического поля Земли. Открытие поля протонов в </w:t>
      </w:r>
      <w:proofErr w:type="spellStart"/>
      <w:r w:rsidRPr="00B7366B">
        <w:rPr>
          <w:rFonts w:ascii="Times New Roman" w:hAnsi="Times New Roman"/>
          <w:b/>
          <w:bCs/>
          <w:i/>
          <w:iCs/>
          <w:sz w:val="24"/>
          <w:szCs w:val="24"/>
        </w:rPr>
        <w:t>коре</w:t>
      </w:r>
      <w:proofErr w:type="spellEnd"/>
      <w:r w:rsidRPr="00B7366B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Земли.</w:t>
      </w:r>
    </w:p>
    <w:p w14:paraId="17BFFCC6" w14:textId="77777777" w:rsidR="00B7366B" w:rsidRPr="00D6605D" w:rsidRDefault="00B7366B" w:rsidP="00B7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50FBD1" w14:textId="63A5E6D8" w:rsidR="00B7366B" w:rsidRDefault="00B7366B" w:rsidP="00B736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7366B">
        <w:rPr>
          <w:rFonts w:ascii="Times New Roman" w:hAnsi="Times New Roman"/>
          <w:sz w:val="24"/>
          <w:szCs w:val="24"/>
        </w:rPr>
        <w:t xml:space="preserve">Предложена новая модель электрического поля Земли, названная </w:t>
      </w:r>
      <w:proofErr w:type="spellStart"/>
      <w:r w:rsidRPr="00B7366B">
        <w:rPr>
          <w:rFonts w:ascii="Times New Roman" w:hAnsi="Times New Roman"/>
          <w:sz w:val="24"/>
          <w:szCs w:val="24"/>
        </w:rPr>
        <w:t>Гидридной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моделью земного электричества. Модель является следствием </w:t>
      </w:r>
      <w:proofErr w:type="spellStart"/>
      <w:r w:rsidRPr="00B7366B">
        <w:rPr>
          <w:rFonts w:ascii="Times New Roman" w:hAnsi="Times New Roman"/>
          <w:sz w:val="24"/>
          <w:szCs w:val="24"/>
        </w:rPr>
        <w:t>Гидридной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модели Земли (или Богатой водородом Земли) и предсказывает, что под земной корой расположен отрицательно заряженный слой и струи горячих протонов распространяются в земной </w:t>
      </w:r>
      <w:proofErr w:type="spellStart"/>
      <w:r w:rsidRPr="00B7366B">
        <w:rPr>
          <w:rFonts w:ascii="Times New Roman" w:hAnsi="Times New Roman"/>
          <w:sz w:val="24"/>
          <w:szCs w:val="24"/>
        </w:rPr>
        <w:t>коре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вверх. Открыто новое явление в </w:t>
      </w:r>
      <w:proofErr w:type="spellStart"/>
      <w:r w:rsidRPr="00B7366B">
        <w:rPr>
          <w:rFonts w:ascii="Times New Roman" w:hAnsi="Times New Roman"/>
          <w:sz w:val="24"/>
          <w:szCs w:val="24"/>
        </w:rPr>
        <w:t>коре</w:t>
      </w:r>
      <w:proofErr w:type="spellEnd"/>
      <w:r w:rsidRPr="00B7366B">
        <w:rPr>
          <w:rFonts w:ascii="Times New Roman" w:hAnsi="Times New Roman"/>
          <w:sz w:val="24"/>
          <w:szCs w:val="24"/>
        </w:rPr>
        <w:t xml:space="preserve"> Земли – поле протонов. Изменчивость локальной концентрации протонов является причиной теллурических токов. Модель объясняет унитарную вариацию напряжённости атмосферного электрического поля хорошей погоды, электродный эффект, изменение напряжённости атмосферного электрического поля и высыпание высокоэнергичных электронов при землетрясениях.</w:t>
      </w:r>
    </w:p>
    <w:p w14:paraId="6E95D8D0" w14:textId="2EA833A3" w:rsidR="00B7366B" w:rsidRPr="00B7366B" w:rsidRDefault="00B7366B" w:rsidP="00B7366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</w:p>
    <w:p w14:paraId="2CD94A22" w14:textId="77777777" w:rsidR="00B7366B" w:rsidRPr="00AA336B" w:rsidRDefault="00B7366B" w:rsidP="00B7366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Л. Б. Безруков, В. П. Заварзина, А. С. </w:t>
      </w:r>
      <w:proofErr w:type="spellStart"/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>Курлович</w:t>
      </w:r>
      <w:proofErr w:type="spellEnd"/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Б. К. </w:t>
      </w:r>
      <w:proofErr w:type="spellStart"/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>Лубсандоржиев</w:t>
      </w:r>
      <w:proofErr w:type="spellEnd"/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А. К. </w:t>
      </w:r>
      <w:proofErr w:type="spellStart"/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>Межох</w:t>
      </w:r>
      <w:proofErr w:type="spellEnd"/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В. П. </w:t>
      </w:r>
      <w:proofErr w:type="spellStart"/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>Моргалюк</w:t>
      </w:r>
      <w:proofErr w:type="spellEnd"/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В. В. Синёв.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отрицательно заряженном слое электрического поля Земли</w:t>
      </w:r>
      <w:r w:rsidRPr="00AA3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// Доклады Академии наук. 2018. Т. 480. № 2. С. 155-157.</w:t>
      </w:r>
    </w:p>
    <w:p w14:paraId="26FDBF96" w14:textId="77777777" w:rsidR="00B7366B" w:rsidRPr="00AA336B" w:rsidRDefault="00B7366B" w:rsidP="00B7366B">
      <w:pPr>
        <w:pStyle w:val="Author"/>
        <w:numPr>
          <w:ilvl w:val="0"/>
          <w:numId w:val="2"/>
        </w:numPr>
        <w:spacing w:before="0" w:after="0" w:line="240" w:lineRule="auto"/>
        <w:jc w:val="left"/>
        <w:rPr>
          <w:b w:val="0"/>
          <w:sz w:val="24"/>
          <w:szCs w:val="24"/>
        </w:rPr>
      </w:pPr>
      <w:r w:rsidRPr="00AA336B">
        <w:rPr>
          <w:b w:val="0"/>
          <w:sz w:val="24"/>
          <w:szCs w:val="24"/>
        </w:rPr>
        <w:t xml:space="preserve">Л. Б. Безруков, В. П. Заварзина, И. С. Карпиков, А. С. </w:t>
      </w:r>
      <w:proofErr w:type="spellStart"/>
      <w:r w:rsidRPr="00AA336B">
        <w:rPr>
          <w:b w:val="0"/>
          <w:sz w:val="24"/>
          <w:szCs w:val="24"/>
        </w:rPr>
        <w:t>Курлович</w:t>
      </w:r>
      <w:proofErr w:type="spellEnd"/>
      <w:r w:rsidRPr="00AA336B">
        <w:rPr>
          <w:b w:val="0"/>
          <w:sz w:val="24"/>
          <w:szCs w:val="24"/>
        </w:rPr>
        <w:t xml:space="preserve">, </w:t>
      </w:r>
      <w:proofErr w:type="spellStart"/>
      <w:r w:rsidRPr="00AA336B">
        <w:rPr>
          <w:b w:val="0"/>
          <w:sz w:val="24"/>
          <w:szCs w:val="24"/>
        </w:rPr>
        <w:t>Б.К.Лубсандоржиев</w:t>
      </w:r>
      <w:proofErr w:type="spellEnd"/>
      <w:r w:rsidRPr="00AA336B">
        <w:rPr>
          <w:b w:val="0"/>
          <w:sz w:val="24"/>
          <w:szCs w:val="24"/>
        </w:rPr>
        <w:t xml:space="preserve">, А. К. </w:t>
      </w:r>
      <w:proofErr w:type="spellStart"/>
      <w:r w:rsidRPr="00AA336B">
        <w:rPr>
          <w:b w:val="0"/>
          <w:sz w:val="24"/>
          <w:szCs w:val="24"/>
        </w:rPr>
        <w:t>Межох</w:t>
      </w:r>
      <w:proofErr w:type="spellEnd"/>
      <w:r w:rsidRPr="00AA336B">
        <w:rPr>
          <w:b w:val="0"/>
          <w:sz w:val="24"/>
          <w:szCs w:val="24"/>
        </w:rPr>
        <w:t xml:space="preserve">, </w:t>
      </w:r>
      <w:r w:rsidRPr="00AA336B">
        <w:rPr>
          <w:b w:val="0"/>
          <w:color w:val="000000"/>
          <w:sz w:val="24"/>
          <w:szCs w:val="24"/>
          <w:lang w:eastAsia="ru-RU"/>
        </w:rPr>
        <w:t xml:space="preserve">В. П. </w:t>
      </w:r>
      <w:proofErr w:type="spellStart"/>
      <w:r w:rsidRPr="00AA336B">
        <w:rPr>
          <w:b w:val="0"/>
          <w:color w:val="000000"/>
          <w:sz w:val="24"/>
          <w:szCs w:val="24"/>
          <w:lang w:eastAsia="ru-RU"/>
        </w:rPr>
        <w:t>Моргалюк</w:t>
      </w:r>
      <w:proofErr w:type="spellEnd"/>
      <w:r w:rsidRPr="00AA336B">
        <w:rPr>
          <w:b w:val="0"/>
          <w:sz w:val="24"/>
          <w:szCs w:val="24"/>
        </w:rPr>
        <w:t xml:space="preserve">, В. В. Синёв. </w:t>
      </w:r>
      <w:r>
        <w:rPr>
          <w:b w:val="0"/>
          <w:sz w:val="24"/>
          <w:szCs w:val="24"/>
        </w:rPr>
        <w:t>Интерпретация результатов измерения разности электрического потенциала в озере Байкал.</w:t>
      </w:r>
      <w:r w:rsidRPr="00AA336B">
        <w:rPr>
          <w:b w:val="0"/>
          <w:sz w:val="24"/>
          <w:szCs w:val="24"/>
        </w:rPr>
        <w:t xml:space="preserve"> Геомагнетизм и аэрономия. 2019. Т. 59. № 4.</w:t>
      </w:r>
    </w:p>
    <w:p w14:paraId="28B3946A" w14:textId="736794F1" w:rsidR="00B7366B" w:rsidRPr="00B7366B" w:rsidRDefault="00B7366B" w:rsidP="00B7366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7366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lastRenderedPageBreak/>
        <w:t xml:space="preserve">L. B. </w:t>
      </w:r>
      <w:proofErr w:type="spellStart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>Bezrukov</w:t>
      </w:r>
      <w:proofErr w:type="spellEnd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7366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A. S. </w:t>
      </w:r>
      <w:proofErr w:type="spellStart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>Kurlovich</w:t>
      </w:r>
      <w:proofErr w:type="spellEnd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7366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B. K. </w:t>
      </w:r>
      <w:proofErr w:type="spellStart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>Lubsandorzhiev</w:t>
      </w:r>
      <w:proofErr w:type="spellEnd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7366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V. V. </w:t>
      </w:r>
      <w:proofErr w:type="spellStart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>Sinev</w:t>
      </w:r>
      <w:proofErr w:type="spellEnd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7366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V. P. </w:t>
      </w:r>
      <w:proofErr w:type="spellStart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>Zavarzina</w:t>
      </w:r>
      <w:proofErr w:type="spellEnd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Pr="00B7366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V. P. </w:t>
      </w:r>
      <w:proofErr w:type="spellStart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>Morgalyuk</w:t>
      </w:r>
      <w:proofErr w:type="spellEnd"/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736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Geo-neutrino, Earth heat flux, Earth electricity.</w:t>
      </w:r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73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EPJ Web of Conferences </w:t>
      </w:r>
      <w:r w:rsidRPr="00B736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191</w:t>
      </w:r>
      <w:r w:rsidRPr="00B736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03005 (2018) </w:t>
      </w:r>
      <w:r w:rsidRPr="00B7366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QUARKS-2018</w:t>
      </w:r>
    </w:p>
    <w:p w14:paraId="159E05F5" w14:textId="77777777" w:rsidR="000D6CF4" w:rsidRDefault="00B7366B" w:rsidP="00B7366B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A336B">
        <w:rPr>
          <w:rFonts w:ascii="Times New Roman" w:hAnsi="Times New Roman" w:cs="Times New Roman"/>
          <w:color w:val="000000"/>
          <w:sz w:val="24"/>
          <w:szCs w:val="24"/>
          <w:lang w:val="en-US"/>
        </w:rPr>
        <w:t>DOI</w:t>
      </w:r>
      <w:r w:rsidRPr="000D6CF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0D6CF4">
          <w:rPr>
            <w:rStyle w:val="a5"/>
            <w:rFonts w:ascii="Times New Roman" w:hAnsi="Times New Roman" w:cs="Times New Roman"/>
            <w:sz w:val="24"/>
            <w:szCs w:val="24"/>
          </w:rPr>
          <w:t>10.1051/</w:t>
        </w:r>
        <w:proofErr w:type="spellStart"/>
        <w:r w:rsidRPr="0000590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epjconf</w:t>
        </w:r>
        <w:proofErr w:type="spellEnd"/>
        <w:r w:rsidRPr="000D6CF4">
          <w:rPr>
            <w:rStyle w:val="a5"/>
            <w:rFonts w:ascii="Times New Roman" w:hAnsi="Times New Roman" w:cs="Times New Roman"/>
            <w:sz w:val="24"/>
            <w:szCs w:val="24"/>
          </w:rPr>
          <w:t>/201819103005</w:t>
        </w:r>
      </w:hyperlink>
      <w:r w:rsidRPr="000D6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5180F3" w14:textId="15D132FE" w:rsidR="00B7366B" w:rsidRPr="000D6CF4" w:rsidRDefault="00B7366B" w:rsidP="000D6CF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D6CF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5AB3A73" w14:textId="77777777" w:rsidR="000D6CF4" w:rsidRPr="008204D3" w:rsidRDefault="000D6CF4" w:rsidP="000D6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4D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0D6CF4">
        <w:rPr>
          <w:rFonts w:ascii="Times New Roman" w:hAnsi="Times New Roman"/>
          <w:b/>
          <w:bCs/>
          <w:i/>
          <w:iCs/>
          <w:sz w:val="24"/>
          <w:szCs w:val="24"/>
        </w:rPr>
        <w:t>Предельное энергетическое разрешение адронного калориметра</w:t>
      </w:r>
    </w:p>
    <w:p w14:paraId="44EE4450" w14:textId="77777777" w:rsidR="000D6CF4" w:rsidRDefault="000D6CF4" w:rsidP="000D6CF4">
      <w:pPr>
        <w:rPr>
          <w:b/>
          <w:bCs/>
        </w:rPr>
      </w:pPr>
    </w:p>
    <w:p w14:paraId="03BF98B1" w14:textId="2D49612A" w:rsidR="000D6CF4" w:rsidRPr="000D6CF4" w:rsidRDefault="000D6CF4" w:rsidP="000D6CF4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CF4">
        <w:rPr>
          <w:rFonts w:ascii="Times New Roman" w:hAnsi="Times New Roman"/>
          <w:sz w:val="24"/>
          <w:szCs w:val="24"/>
        </w:rPr>
        <w:t xml:space="preserve">Величина разрешения адронного калориметра по энергии </w:t>
      </w:r>
      <w:r w:rsidRPr="000D6CF4">
        <w:rPr>
          <w:rFonts w:ascii="Times New Roman" w:hAnsi="Times New Roman"/>
          <w:sz w:val="24"/>
          <w:szCs w:val="24"/>
        </w:rPr>
        <w:t>имеет большое</w:t>
      </w:r>
      <w:r w:rsidRPr="000D6CF4">
        <w:rPr>
          <w:rFonts w:ascii="Times New Roman" w:hAnsi="Times New Roman"/>
          <w:sz w:val="24"/>
          <w:szCs w:val="24"/>
        </w:rPr>
        <w:t xml:space="preserve"> значение для его использования в качестве детектора </w:t>
      </w:r>
      <w:proofErr w:type="spellStart"/>
      <w:r w:rsidRPr="000D6CF4">
        <w:rPr>
          <w:rFonts w:ascii="Times New Roman" w:hAnsi="Times New Roman"/>
          <w:sz w:val="24"/>
          <w:szCs w:val="24"/>
        </w:rPr>
        <w:t>спектаторов</w:t>
      </w:r>
      <w:proofErr w:type="spellEnd"/>
      <w:r w:rsidRPr="000D6CF4">
        <w:rPr>
          <w:rFonts w:ascii="Times New Roman" w:hAnsi="Times New Roman"/>
          <w:sz w:val="24"/>
          <w:szCs w:val="24"/>
        </w:rPr>
        <w:t xml:space="preserve"> в проектах NICA/MPD, BM@</w:t>
      </w:r>
      <w:r w:rsidRPr="000D6CF4">
        <w:rPr>
          <w:rFonts w:ascii="Times New Roman" w:hAnsi="Times New Roman"/>
          <w:sz w:val="24"/>
          <w:szCs w:val="24"/>
        </w:rPr>
        <w:t>N и CBM</w:t>
      </w:r>
      <w:r w:rsidRPr="000D6CF4">
        <w:rPr>
          <w:rFonts w:ascii="Times New Roman" w:hAnsi="Times New Roman"/>
          <w:sz w:val="24"/>
          <w:szCs w:val="24"/>
        </w:rPr>
        <w:t>/FAIR.</w:t>
      </w:r>
    </w:p>
    <w:p w14:paraId="685179CB" w14:textId="62053307" w:rsidR="000D6CF4" w:rsidRPr="000D6CF4" w:rsidRDefault="000D6CF4" w:rsidP="000D6CF4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CF4">
        <w:rPr>
          <w:rFonts w:ascii="Times New Roman" w:hAnsi="Times New Roman"/>
          <w:sz w:val="24"/>
          <w:szCs w:val="24"/>
        </w:rPr>
        <w:t xml:space="preserve">В проведенном исследовании определен вклад в энергетическое разрешение вторичных эффектов взаимодействия </w:t>
      </w:r>
      <w:proofErr w:type="spellStart"/>
      <w:r w:rsidRPr="000D6CF4">
        <w:rPr>
          <w:rFonts w:ascii="Times New Roman" w:hAnsi="Times New Roman"/>
          <w:sz w:val="24"/>
          <w:szCs w:val="24"/>
        </w:rPr>
        <w:t>спектаторов</w:t>
      </w:r>
      <w:proofErr w:type="spellEnd"/>
      <w:r w:rsidRPr="000D6CF4">
        <w:rPr>
          <w:rFonts w:ascii="Times New Roman" w:hAnsi="Times New Roman"/>
          <w:sz w:val="24"/>
          <w:szCs w:val="24"/>
        </w:rPr>
        <w:t xml:space="preserve"> с ядерной материей при различных величинах параметра столкновения. Показано, что этот вклад коррелирует с величиной пробега </w:t>
      </w:r>
      <w:proofErr w:type="spellStart"/>
      <w:r w:rsidRPr="000D6CF4">
        <w:rPr>
          <w:rFonts w:ascii="Times New Roman" w:hAnsi="Times New Roman"/>
          <w:sz w:val="24"/>
          <w:szCs w:val="24"/>
        </w:rPr>
        <w:t>спектатора</w:t>
      </w:r>
      <w:proofErr w:type="spellEnd"/>
      <w:r w:rsidRPr="000D6CF4">
        <w:rPr>
          <w:rFonts w:ascii="Times New Roman" w:hAnsi="Times New Roman"/>
          <w:sz w:val="24"/>
          <w:szCs w:val="24"/>
        </w:rPr>
        <w:t xml:space="preserve"> в ядре и составляет 25 % для центральных событий, 10 % для </w:t>
      </w:r>
      <w:r w:rsidRPr="000D6CF4">
        <w:rPr>
          <w:rFonts w:ascii="Times New Roman" w:hAnsi="Times New Roman"/>
          <w:sz w:val="24"/>
          <w:szCs w:val="24"/>
        </w:rPr>
        <w:t>событий со</w:t>
      </w:r>
      <w:r w:rsidRPr="000D6CF4">
        <w:rPr>
          <w:rFonts w:ascii="Times New Roman" w:hAnsi="Times New Roman"/>
          <w:sz w:val="24"/>
          <w:szCs w:val="24"/>
        </w:rPr>
        <w:t xml:space="preserve"> средним значением параметра столкновения и меньше одного процента для периферических столкновений. Соответственно эти значения характеризуют максимально возможное разрешение калориметра при определении центральности взаимодействия.</w:t>
      </w:r>
    </w:p>
    <w:p w14:paraId="18BA4321" w14:textId="77777777" w:rsidR="000D6CF4" w:rsidRDefault="000D6CF4" w:rsidP="000D6CF4"/>
    <w:p w14:paraId="3CAE0F6C" w14:textId="77777777" w:rsidR="000D6CF4" w:rsidRDefault="000D6CF4" w:rsidP="000D6CF4">
      <w:r w:rsidRPr="0085250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4DE4F3" wp14:editId="09550649">
            <wp:extent cx="5940425" cy="3997960"/>
            <wp:effectExtent l="0" t="0" r="3175" b="2540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C6A97C1-9418-4EB4-9F03-1CBEB6F3F9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C6A97C1-9418-4EB4-9F03-1CBEB6F3F9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7298C" w14:textId="77777777" w:rsidR="00803804" w:rsidRDefault="00803804" w:rsidP="000D6C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2722E" w14:textId="2122208B" w:rsidR="000D6CF4" w:rsidRDefault="000D6CF4" w:rsidP="0080380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5250A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5250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50A">
        <w:rPr>
          <w:rFonts w:ascii="Times New Roman" w:hAnsi="Times New Roman" w:cs="Times New Roman"/>
          <w:color w:val="000000"/>
          <w:sz w:val="24"/>
          <w:szCs w:val="24"/>
        </w:rPr>
        <w:t xml:space="preserve">Ширина распределения числа </w:t>
      </w:r>
      <w:proofErr w:type="spellStart"/>
      <w:r w:rsidRPr="0085250A">
        <w:rPr>
          <w:rFonts w:ascii="Times New Roman" w:hAnsi="Times New Roman" w:cs="Times New Roman"/>
          <w:color w:val="000000"/>
          <w:sz w:val="24"/>
          <w:szCs w:val="24"/>
        </w:rPr>
        <w:t>спектаторов</w:t>
      </w:r>
      <w:proofErr w:type="spellEnd"/>
      <w:r w:rsidRPr="0085250A">
        <w:rPr>
          <w:rFonts w:ascii="Times New Roman" w:hAnsi="Times New Roman" w:cs="Times New Roman"/>
          <w:color w:val="000000"/>
          <w:sz w:val="24"/>
          <w:szCs w:val="24"/>
        </w:rPr>
        <w:t xml:space="preserve"> при фиксированном значении параметра столкновения по программе </w:t>
      </w:r>
      <w:r w:rsidRPr="0085250A">
        <w:rPr>
          <w:rFonts w:ascii="Times New Roman" w:hAnsi="Times New Roman" w:cs="Times New Roman"/>
          <w:color w:val="000000"/>
          <w:sz w:val="24"/>
          <w:szCs w:val="24"/>
          <w:lang w:val="en-US"/>
        </w:rPr>
        <w:t>LAQGSM</w:t>
      </w:r>
      <w:r w:rsidRPr="0085250A">
        <w:rPr>
          <w:rFonts w:ascii="Times New Roman" w:hAnsi="Times New Roman" w:cs="Times New Roman"/>
          <w:color w:val="000000"/>
          <w:sz w:val="24"/>
          <w:szCs w:val="24"/>
        </w:rPr>
        <w:t xml:space="preserve"> при энергии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NN</m:t>
                </m:r>
              </m:sub>
            </m:sSub>
          </m:e>
        </m:rad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=9 ГэВ</m:t>
        </m:r>
      </m:oMath>
    </w:p>
    <w:p w14:paraId="193347A6" w14:textId="77777777" w:rsidR="000D6CF4" w:rsidRDefault="000D6CF4" w:rsidP="000D6C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2440CA73" w14:textId="77777777" w:rsidR="00B7366B" w:rsidRPr="00B7366B" w:rsidRDefault="00B7366B">
      <w:pPr>
        <w:rPr>
          <w:lang w:val="en-US"/>
        </w:rPr>
      </w:pPr>
    </w:p>
    <w:sectPr w:rsidR="00B7366B" w:rsidRPr="00B7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53A3D"/>
    <w:multiLevelType w:val="hybridMultilevel"/>
    <w:tmpl w:val="676E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63F"/>
    <w:multiLevelType w:val="hybridMultilevel"/>
    <w:tmpl w:val="0A28F8BE"/>
    <w:lvl w:ilvl="0" w:tplc="E9E8EC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85"/>
    <w:rsid w:val="000D6CF4"/>
    <w:rsid w:val="001A5BDA"/>
    <w:rsid w:val="00803804"/>
    <w:rsid w:val="00AB0ACF"/>
    <w:rsid w:val="00B7366B"/>
    <w:rsid w:val="00CA0EEE"/>
    <w:rsid w:val="00C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1F72"/>
  <w15:chartTrackingRefBased/>
  <w15:docId w15:val="{40A12997-8942-46B2-9E56-745DF0CB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ed">
    <w:name w:val="BodytextIndented"/>
    <w:basedOn w:val="a"/>
    <w:rsid w:val="00B7366B"/>
    <w:pPr>
      <w:spacing w:after="0" w:line="240" w:lineRule="auto"/>
      <w:ind w:firstLine="284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character" w:styleId="a5">
    <w:name w:val="Hyperlink"/>
    <w:rsid w:val="00B7366B"/>
    <w:rPr>
      <w:color w:val="0563C1"/>
      <w:u w:val="single"/>
    </w:rPr>
  </w:style>
  <w:style w:type="paragraph" w:customStyle="1" w:styleId="Author">
    <w:name w:val="Author"/>
    <w:basedOn w:val="a"/>
    <w:rsid w:val="00B7366B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doi.org/10.1051/epjconf/2018191030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2020-07-06T13:57:00Z</dcterms:created>
  <dcterms:modified xsi:type="dcterms:W3CDTF">2020-07-06T14:35:00Z</dcterms:modified>
</cp:coreProperties>
</file>