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0581" w:rsidRPr="007E4F92" w:rsidRDefault="00420581" w:rsidP="007E4F92">
      <w:pPr>
        <w:spacing w:after="0" w:line="240" w:lineRule="auto"/>
        <w:ind w:firstLine="567"/>
        <w:jc w:val="center"/>
        <w:rPr>
          <w:rFonts w:ascii="Times New Roman" w:hAnsi="Times New Roman"/>
          <w:b/>
          <w:sz w:val="24"/>
          <w:szCs w:val="24"/>
        </w:rPr>
      </w:pPr>
      <w:r w:rsidRPr="007E4F92">
        <w:rPr>
          <w:rFonts w:ascii="Times New Roman" w:hAnsi="Times New Roman"/>
          <w:b/>
          <w:sz w:val="24"/>
          <w:szCs w:val="24"/>
        </w:rPr>
        <w:t>Важнейшие достижения ИЯИ РАН в 2019 году</w:t>
      </w:r>
    </w:p>
    <w:p w:rsidR="00420581" w:rsidRPr="007E4F92" w:rsidRDefault="00420581" w:rsidP="007E4F92">
      <w:pPr>
        <w:spacing w:after="0" w:line="240" w:lineRule="auto"/>
        <w:jc w:val="both"/>
        <w:rPr>
          <w:rFonts w:ascii="Times New Roman" w:hAnsi="Times New Roman"/>
          <w:b/>
          <w:bCs/>
          <w:iCs/>
          <w:sz w:val="24"/>
          <w:szCs w:val="24"/>
        </w:rPr>
      </w:pPr>
    </w:p>
    <w:p w:rsidR="00420581" w:rsidRPr="007E4F92" w:rsidRDefault="00420581" w:rsidP="00AA4529">
      <w:pPr>
        <w:spacing w:after="0" w:line="240" w:lineRule="auto"/>
        <w:jc w:val="both"/>
        <w:rPr>
          <w:rStyle w:val="tlid-translationtranslation"/>
          <w:rFonts w:ascii="Times New Roman" w:hAnsi="Times New Roman"/>
          <w:sz w:val="24"/>
          <w:szCs w:val="24"/>
        </w:rPr>
      </w:pPr>
      <w:r w:rsidRPr="007E4F92">
        <w:rPr>
          <w:rFonts w:ascii="Times New Roman" w:hAnsi="Times New Roman"/>
          <w:b/>
          <w:bCs/>
          <w:iCs/>
          <w:sz w:val="24"/>
          <w:szCs w:val="24"/>
        </w:rPr>
        <w:t>1.</w:t>
      </w:r>
      <w:r w:rsidRPr="007E4F92">
        <w:rPr>
          <w:rFonts w:ascii="Times New Roman" w:hAnsi="Times New Roman"/>
          <w:b/>
          <w:bCs/>
          <w:i/>
          <w:iCs/>
          <w:sz w:val="24"/>
          <w:szCs w:val="24"/>
        </w:rPr>
        <w:t xml:space="preserve"> </w:t>
      </w:r>
      <w:r>
        <w:rPr>
          <w:rFonts w:ascii="Times New Roman" w:hAnsi="Times New Roman"/>
          <w:b/>
          <w:bCs/>
          <w:i/>
          <w:iCs/>
          <w:sz w:val="24"/>
          <w:szCs w:val="24"/>
        </w:rPr>
        <w:t xml:space="preserve"> В международном эксперименте КАТРИН п</w:t>
      </w:r>
      <w:r w:rsidRPr="007E4F92">
        <w:rPr>
          <w:rFonts w:ascii="Times New Roman" w:hAnsi="Times New Roman"/>
          <w:b/>
          <w:bCs/>
          <w:i/>
          <w:iCs/>
          <w:sz w:val="24"/>
          <w:szCs w:val="24"/>
        </w:rPr>
        <w:t>оставлено лучшее в мире ограничение на массу электронного антинейтрино m</w:t>
      </w:r>
      <w:r w:rsidRPr="009D365D">
        <w:rPr>
          <w:rFonts w:ascii="Times New Roman" w:hAnsi="Times New Roman"/>
          <w:b/>
          <w:bCs/>
          <w:i/>
          <w:iCs/>
          <w:sz w:val="24"/>
          <w:szCs w:val="24"/>
          <w:vertAlign w:val="subscript"/>
        </w:rPr>
        <w:t>ν</w:t>
      </w:r>
      <w:r w:rsidRPr="007E4F92">
        <w:rPr>
          <w:rFonts w:ascii="Times New Roman" w:hAnsi="Times New Roman"/>
          <w:b/>
          <w:bCs/>
          <w:i/>
          <w:iCs/>
          <w:sz w:val="24"/>
          <w:szCs w:val="24"/>
        </w:rPr>
        <w:t xml:space="preserve"> &lt;1 эВ </w:t>
      </w:r>
      <w:r>
        <w:rPr>
          <w:rFonts w:ascii="Times New Roman" w:hAnsi="Times New Roman"/>
          <w:b/>
          <w:bCs/>
          <w:i/>
          <w:iCs/>
          <w:sz w:val="24"/>
          <w:szCs w:val="24"/>
        </w:rPr>
        <w:t xml:space="preserve">(ИЯИ РАН в составе коллаборации </w:t>
      </w:r>
      <w:r w:rsidRPr="007E4F92">
        <w:rPr>
          <w:rFonts w:ascii="Times New Roman" w:hAnsi="Times New Roman"/>
          <w:b/>
          <w:bCs/>
          <w:i/>
          <w:iCs/>
          <w:sz w:val="24"/>
          <w:szCs w:val="24"/>
        </w:rPr>
        <w:t>КАТРИН</w:t>
      </w:r>
      <w:r>
        <w:rPr>
          <w:rFonts w:ascii="Times New Roman" w:hAnsi="Times New Roman"/>
          <w:b/>
          <w:bCs/>
          <w:i/>
          <w:iCs/>
          <w:sz w:val="24"/>
          <w:szCs w:val="24"/>
        </w:rPr>
        <w:t>).</w:t>
      </w:r>
      <w:r w:rsidRPr="007E4F92">
        <w:rPr>
          <w:rFonts w:ascii="Times New Roman" w:hAnsi="Times New Roman"/>
          <w:b/>
          <w:bCs/>
          <w:i/>
          <w:iCs/>
          <w:sz w:val="24"/>
          <w:szCs w:val="24"/>
        </w:rPr>
        <w:t xml:space="preserve"> </w:t>
      </w:r>
    </w:p>
    <w:p w:rsidR="00420581" w:rsidRPr="007E4F92" w:rsidRDefault="00420581" w:rsidP="00AA4529">
      <w:pPr>
        <w:spacing w:after="0" w:line="240" w:lineRule="auto"/>
        <w:ind w:firstLine="567"/>
        <w:jc w:val="both"/>
        <w:rPr>
          <w:rFonts w:ascii="Times New Roman" w:hAnsi="Times New Roman"/>
          <w:color w:val="000000"/>
          <w:kern w:val="2"/>
          <w:sz w:val="24"/>
          <w:szCs w:val="24"/>
          <w:lang w:eastAsia="ru-RU"/>
        </w:rPr>
      </w:pPr>
      <w:r>
        <w:rPr>
          <w:rFonts w:ascii="Times New Roman" w:hAnsi="Times New Roman"/>
          <w:color w:val="000000"/>
          <w:kern w:val="2"/>
          <w:sz w:val="24"/>
          <w:szCs w:val="24"/>
          <w:lang w:eastAsia="ru-RU"/>
        </w:rPr>
        <w:t xml:space="preserve">В </w:t>
      </w:r>
      <w:r w:rsidRPr="007E4F92">
        <w:rPr>
          <w:rFonts w:ascii="Times New Roman" w:hAnsi="Times New Roman"/>
          <w:color w:val="000000"/>
          <w:kern w:val="2"/>
          <w:sz w:val="24"/>
          <w:szCs w:val="24"/>
          <w:lang w:eastAsia="ru-RU"/>
        </w:rPr>
        <w:t xml:space="preserve">2018 г. на базе Технологического Института Карлсруэ </w:t>
      </w:r>
      <w:r>
        <w:rPr>
          <w:rFonts w:ascii="Times New Roman" w:hAnsi="Times New Roman"/>
          <w:color w:val="000000"/>
          <w:kern w:val="2"/>
          <w:sz w:val="24"/>
          <w:szCs w:val="24"/>
          <w:lang w:eastAsia="ru-RU"/>
        </w:rPr>
        <w:t>при активнейшем участии сотрудников ИЯИ РАН завершилось создание</w:t>
      </w:r>
      <w:r w:rsidRPr="007E4F92">
        <w:rPr>
          <w:rFonts w:ascii="Times New Roman" w:hAnsi="Times New Roman"/>
          <w:color w:val="000000"/>
          <w:kern w:val="2"/>
          <w:sz w:val="24"/>
          <w:szCs w:val="24"/>
          <w:lang w:eastAsia="ru-RU"/>
        </w:rPr>
        <w:t xml:space="preserve"> установк</w:t>
      </w:r>
      <w:r>
        <w:rPr>
          <w:rFonts w:ascii="Times New Roman" w:hAnsi="Times New Roman"/>
          <w:color w:val="000000"/>
          <w:kern w:val="2"/>
          <w:sz w:val="24"/>
          <w:szCs w:val="24"/>
          <w:lang w:eastAsia="ru-RU"/>
        </w:rPr>
        <w:t>и</w:t>
      </w:r>
      <w:r w:rsidRPr="007E4F92">
        <w:rPr>
          <w:rFonts w:ascii="Times New Roman" w:hAnsi="Times New Roman"/>
          <w:color w:val="000000"/>
          <w:kern w:val="2"/>
          <w:sz w:val="24"/>
          <w:szCs w:val="24"/>
          <w:lang w:eastAsia="ru-RU"/>
        </w:rPr>
        <w:t xml:space="preserve"> КАТРИН. В её основе лежит идея электростатического спектрометра с адиабатической магнитной коллимацией</w:t>
      </w:r>
      <w:r>
        <w:rPr>
          <w:rFonts w:ascii="Times New Roman" w:hAnsi="Times New Roman"/>
          <w:color w:val="000000"/>
          <w:kern w:val="2"/>
          <w:sz w:val="24"/>
          <w:szCs w:val="24"/>
          <w:lang w:eastAsia="ru-RU"/>
        </w:rPr>
        <w:t xml:space="preserve">, предложенная академиком В.М. Лобашевым и П.Е. Спиваком. </w:t>
      </w:r>
      <w:r w:rsidRPr="007E4F92">
        <w:rPr>
          <w:rFonts w:ascii="Times New Roman" w:hAnsi="Times New Roman"/>
          <w:color w:val="000000"/>
          <w:kern w:val="2"/>
          <w:sz w:val="24"/>
          <w:szCs w:val="24"/>
          <w:lang w:eastAsia="ru-RU"/>
        </w:rPr>
        <w:t xml:space="preserve">Этот подход позволил совместить высокое разрешение спектрометра и неограниченную площадь безоконного газового источника молекулярного трития. </w:t>
      </w:r>
      <w:r>
        <w:rPr>
          <w:rFonts w:ascii="Times New Roman" w:hAnsi="Times New Roman"/>
          <w:color w:val="000000"/>
          <w:kern w:val="2"/>
          <w:sz w:val="24"/>
          <w:szCs w:val="24"/>
          <w:lang w:eastAsia="ru-RU"/>
        </w:rPr>
        <w:t xml:space="preserve">Ранее эта идея была воплощена </w:t>
      </w:r>
      <w:r w:rsidRPr="007E4F92">
        <w:rPr>
          <w:rFonts w:ascii="Times New Roman" w:hAnsi="Times New Roman"/>
          <w:color w:val="000000"/>
          <w:kern w:val="2"/>
          <w:sz w:val="24"/>
          <w:szCs w:val="24"/>
          <w:lang w:eastAsia="ru-RU"/>
        </w:rPr>
        <w:t>на установке «Троицк ню-масс»</w:t>
      </w:r>
      <w:r>
        <w:rPr>
          <w:rFonts w:ascii="Times New Roman" w:hAnsi="Times New Roman"/>
          <w:color w:val="000000"/>
          <w:kern w:val="2"/>
          <w:sz w:val="24"/>
          <w:szCs w:val="24"/>
          <w:lang w:eastAsia="ru-RU"/>
        </w:rPr>
        <w:t xml:space="preserve"> ИЯИ РАН, где было </w:t>
      </w:r>
      <w:r w:rsidRPr="007E4F92">
        <w:rPr>
          <w:rFonts w:ascii="Times New Roman" w:hAnsi="Times New Roman"/>
          <w:color w:val="000000"/>
          <w:kern w:val="2"/>
          <w:sz w:val="24"/>
          <w:szCs w:val="24"/>
          <w:lang w:eastAsia="ru-RU"/>
        </w:rPr>
        <w:t>получено ограничение на эффективную массу электронного антинейтрино на уровне 2,05</w:t>
      </w:r>
      <w:r>
        <w:rPr>
          <w:rFonts w:ascii="Times New Roman" w:hAnsi="Times New Roman"/>
          <w:color w:val="000000"/>
          <w:kern w:val="2"/>
          <w:sz w:val="24"/>
          <w:szCs w:val="24"/>
          <w:lang w:eastAsia="ru-RU"/>
        </w:rPr>
        <w:t xml:space="preserve"> </w:t>
      </w:r>
      <w:r w:rsidRPr="007E4F92">
        <w:rPr>
          <w:rFonts w:ascii="Times New Roman" w:hAnsi="Times New Roman"/>
          <w:color w:val="000000"/>
          <w:kern w:val="2"/>
          <w:sz w:val="24"/>
          <w:szCs w:val="24"/>
          <w:lang w:eastAsia="ru-RU"/>
        </w:rPr>
        <w:t xml:space="preserve">эВ, которое </w:t>
      </w:r>
      <w:r>
        <w:rPr>
          <w:rFonts w:ascii="Times New Roman" w:hAnsi="Times New Roman"/>
          <w:color w:val="000000"/>
          <w:kern w:val="2"/>
          <w:sz w:val="24"/>
          <w:szCs w:val="24"/>
          <w:lang w:eastAsia="ru-RU"/>
        </w:rPr>
        <w:t>в течение более 10 лет являлось</w:t>
      </w:r>
      <w:r w:rsidRPr="007E4F92">
        <w:rPr>
          <w:rFonts w:ascii="Times New Roman" w:hAnsi="Times New Roman"/>
          <w:color w:val="000000"/>
          <w:kern w:val="2"/>
          <w:sz w:val="24"/>
          <w:szCs w:val="24"/>
          <w:lang w:eastAsia="ru-RU"/>
        </w:rPr>
        <w:t xml:space="preserve"> лучшим в мире.</w:t>
      </w:r>
    </w:p>
    <w:p w:rsidR="00420581" w:rsidRPr="007E4F92" w:rsidRDefault="00420581" w:rsidP="00AA4529">
      <w:pPr>
        <w:spacing w:after="0" w:line="240" w:lineRule="auto"/>
        <w:ind w:firstLine="567"/>
        <w:jc w:val="both"/>
        <w:rPr>
          <w:rFonts w:ascii="Times New Roman" w:hAnsi="Times New Roman"/>
          <w:color w:val="000000"/>
          <w:kern w:val="2"/>
          <w:sz w:val="24"/>
          <w:szCs w:val="24"/>
          <w:lang w:eastAsia="ru-RU"/>
        </w:rPr>
      </w:pPr>
      <w:r w:rsidRPr="007E4F92">
        <w:rPr>
          <w:rFonts w:ascii="Times New Roman" w:hAnsi="Times New Roman"/>
          <w:color w:val="000000"/>
          <w:kern w:val="2"/>
          <w:sz w:val="24"/>
          <w:szCs w:val="24"/>
          <w:lang w:eastAsia="ru-RU"/>
        </w:rPr>
        <w:t>Установка КАТРИН, выполненная на новом технологическом уровне, позволила поднять интенсивность источника примерно в 170 раз. Анализ первого че</w:t>
      </w:r>
      <w:r>
        <w:rPr>
          <w:rFonts w:ascii="Times New Roman" w:hAnsi="Times New Roman"/>
          <w:color w:val="000000"/>
          <w:kern w:val="2"/>
          <w:sz w:val="24"/>
          <w:szCs w:val="24"/>
          <w:lang w:eastAsia="ru-RU"/>
        </w:rPr>
        <w:t xml:space="preserve">тырехнедельного цикла измерений, проведенных в 2019 г., </w:t>
      </w:r>
      <w:r w:rsidRPr="007E4F92">
        <w:rPr>
          <w:rFonts w:ascii="Times New Roman" w:hAnsi="Times New Roman"/>
          <w:color w:val="000000"/>
          <w:kern w:val="2"/>
          <w:sz w:val="24"/>
          <w:szCs w:val="24"/>
          <w:lang w:eastAsia="ru-RU"/>
        </w:rPr>
        <w:t>привел к ограничению на эффективную массу электронного антинейтрино m</w:t>
      </w:r>
      <w:r w:rsidRPr="000E306A">
        <w:rPr>
          <w:rFonts w:ascii="Times New Roman" w:hAnsi="Times New Roman"/>
          <w:color w:val="000000"/>
          <w:kern w:val="2"/>
          <w:sz w:val="24"/>
          <w:szCs w:val="24"/>
          <w:vertAlign w:val="subscript"/>
          <w:lang w:eastAsia="ru-RU"/>
        </w:rPr>
        <w:t>ν</w:t>
      </w:r>
      <w:r w:rsidRPr="007E4F92">
        <w:rPr>
          <w:rFonts w:ascii="Times New Roman" w:hAnsi="Times New Roman"/>
          <w:color w:val="000000"/>
          <w:kern w:val="2"/>
          <w:sz w:val="24"/>
          <w:szCs w:val="24"/>
          <w:lang w:eastAsia="ru-RU"/>
        </w:rPr>
        <w:t xml:space="preserve"> &lt; 1 эВ, что вдвое превосходит по точности предыдущие лабораторные результаты, набранные за несколько лет. </w:t>
      </w:r>
    </w:p>
    <w:p w:rsidR="00420581" w:rsidRPr="007E4F92" w:rsidRDefault="00420581" w:rsidP="00AA4529">
      <w:pPr>
        <w:spacing w:after="0" w:line="240" w:lineRule="auto"/>
        <w:ind w:firstLine="567"/>
        <w:jc w:val="both"/>
        <w:rPr>
          <w:rFonts w:ascii="Times New Roman" w:hAnsi="Times New Roman"/>
          <w:color w:val="000000"/>
          <w:kern w:val="2"/>
          <w:sz w:val="24"/>
          <w:szCs w:val="24"/>
          <w:lang w:eastAsia="ru-RU"/>
        </w:rPr>
      </w:pPr>
    </w:p>
    <w:p w:rsidR="00420581" w:rsidRPr="007E4F92" w:rsidRDefault="00420581" w:rsidP="00AA4529">
      <w:pPr>
        <w:spacing w:after="0" w:line="240" w:lineRule="auto"/>
        <w:ind w:right="1133" w:firstLine="567"/>
        <w:jc w:val="center"/>
        <w:rPr>
          <w:rFonts w:ascii="Times New Roman" w:hAnsi="Times New Roman"/>
          <w:color w:val="000000"/>
          <w:kern w:val="2"/>
          <w:sz w:val="24"/>
          <w:szCs w:val="24"/>
          <w:lang w:eastAsia="ru-RU"/>
        </w:rPr>
      </w:pPr>
      <w:r w:rsidRPr="001F7089">
        <w:rPr>
          <w:rFonts w:ascii="Times New Roman" w:hAnsi="Times New Roman"/>
          <w:noProof/>
          <w:color w:val="000000"/>
          <w:kern w:val="2"/>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1" o:spid="_x0000_i1025" type="#_x0000_t75" style="width:298.5pt;height:214.5pt;visibility:visible">
            <v:imagedata r:id="rId5" o:title=""/>
          </v:shape>
        </w:pict>
      </w:r>
    </w:p>
    <w:p w:rsidR="00420581" w:rsidRPr="007E4F92" w:rsidRDefault="00420581" w:rsidP="00AA4529">
      <w:pPr>
        <w:spacing w:after="0" w:line="240" w:lineRule="auto"/>
        <w:ind w:firstLine="567"/>
        <w:jc w:val="both"/>
        <w:rPr>
          <w:rFonts w:ascii="Times New Roman" w:hAnsi="Times New Roman"/>
          <w:color w:val="000000"/>
          <w:kern w:val="2"/>
          <w:sz w:val="24"/>
          <w:szCs w:val="24"/>
          <w:lang w:eastAsia="ru-RU"/>
        </w:rPr>
      </w:pPr>
    </w:p>
    <w:p w:rsidR="00420581" w:rsidRPr="007E4F92" w:rsidRDefault="00420581" w:rsidP="00AA4529">
      <w:pPr>
        <w:spacing w:after="0" w:line="240" w:lineRule="auto"/>
        <w:ind w:firstLine="567"/>
        <w:jc w:val="both"/>
        <w:rPr>
          <w:rFonts w:ascii="Times New Roman" w:hAnsi="Times New Roman"/>
          <w:color w:val="000000"/>
          <w:kern w:val="2"/>
          <w:sz w:val="24"/>
          <w:szCs w:val="24"/>
          <w:lang w:eastAsia="ru-RU"/>
        </w:rPr>
      </w:pPr>
      <w:r w:rsidRPr="007E4F92">
        <w:rPr>
          <w:rFonts w:ascii="Times New Roman" w:hAnsi="Times New Roman"/>
          <w:color w:val="000000"/>
          <w:kern w:val="2"/>
          <w:sz w:val="24"/>
          <w:szCs w:val="24"/>
          <w:lang w:eastAsia="ru-RU"/>
        </w:rPr>
        <w:t>Рис.</w:t>
      </w:r>
      <w:r>
        <w:rPr>
          <w:rFonts w:ascii="Times New Roman" w:hAnsi="Times New Roman"/>
          <w:color w:val="000000"/>
          <w:kern w:val="2"/>
          <w:sz w:val="24"/>
          <w:szCs w:val="24"/>
          <w:lang w:eastAsia="ru-RU"/>
        </w:rPr>
        <w:t xml:space="preserve"> 1. </w:t>
      </w:r>
      <w:r w:rsidRPr="007E4F92">
        <w:rPr>
          <w:rFonts w:ascii="Times New Roman" w:hAnsi="Times New Roman"/>
          <w:color w:val="000000"/>
          <w:kern w:val="2"/>
          <w:sz w:val="24"/>
          <w:szCs w:val="24"/>
          <w:lang w:eastAsia="ru-RU"/>
        </w:rPr>
        <w:t xml:space="preserve"> Спектр электронов распада трития вблизи граничной точки, измеренный в первом сеансе КАТРИН. Вверху: абсолютные единицы; внизу: отклонения от теоретического спектра, деленные на экспериментальные ошибки.</w:t>
      </w:r>
    </w:p>
    <w:p w:rsidR="00420581" w:rsidRDefault="00420581" w:rsidP="00AA4529">
      <w:pPr>
        <w:spacing w:after="0" w:line="240" w:lineRule="auto"/>
        <w:jc w:val="both"/>
        <w:rPr>
          <w:rFonts w:ascii="Times New Roman" w:hAnsi="Times New Roman"/>
          <w:b/>
          <w:bCs/>
          <w:i/>
          <w:iCs/>
          <w:color w:val="000000"/>
          <w:kern w:val="2"/>
          <w:sz w:val="24"/>
          <w:szCs w:val="24"/>
          <w:lang w:eastAsia="ru-RU"/>
        </w:rPr>
      </w:pPr>
    </w:p>
    <w:p w:rsidR="00420581" w:rsidRPr="00A64D5E" w:rsidRDefault="00420581" w:rsidP="00AA4529">
      <w:pPr>
        <w:spacing w:after="0" w:line="240" w:lineRule="auto"/>
        <w:jc w:val="both"/>
        <w:rPr>
          <w:rFonts w:ascii="Times New Roman" w:hAnsi="Times New Roman"/>
          <w:color w:val="000000"/>
          <w:kern w:val="2"/>
          <w:sz w:val="24"/>
          <w:szCs w:val="24"/>
          <w:lang w:val="en-US" w:eastAsia="ru-RU"/>
        </w:rPr>
      </w:pPr>
      <w:r w:rsidRPr="00CE2954">
        <w:rPr>
          <w:rFonts w:ascii="Times New Roman" w:hAnsi="Times New Roman"/>
          <w:b/>
          <w:bCs/>
          <w:i/>
          <w:iCs/>
          <w:color w:val="000000"/>
          <w:kern w:val="2"/>
          <w:sz w:val="24"/>
          <w:szCs w:val="24"/>
          <w:lang w:eastAsia="ru-RU"/>
        </w:rPr>
        <w:t>Публикация</w:t>
      </w:r>
      <w:r w:rsidRPr="00A64D5E">
        <w:rPr>
          <w:rFonts w:ascii="Times New Roman" w:hAnsi="Times New Roman"/>
          <w:color w:val="000000"/>
          <w:kern w:val="2"/>
          <w:sz w:val="24"/>
          <w:szCs w:val="24"/>
          <w:lang w:val="en-US" w:eastAsia="ru-RU"/>
        </w:rPr>
        <w:t xml:space="preserve">: </w:t>
      </w:r>
    </w:p>
    <w:p w:rsidR="00420581" w:rsidRDefault="00420581" w:rsidP="00AA4529">
      <w:pPr>
        <w:spacing w:after="0" w:line="240" w:lineRule="auto"/>
        <w:jc w:val="both"/>
        <w:rPr>
          <w:rFonts w:ascii="Times New Roman" w:hAnsi="Times New Roman"/>
          <w:color w:val="000000"/>
          <w:kern w:val="2"/>
          <w:sz w:val="24"/>
          <w:szCs w:val="24"/>
          <w:lang w:val="en-US" w:eastAsia="ru-RU"/>
        </w:rPr>
      </w:pPr>
      <w:r w:rsidRPr="00DE4BF8">
        <w:rPr>
          <w:rFonts w:ascii="Times New Roman" w:hAnsi="Times New Roman"/>
          <w:color w:val="000000"/>
          <w:kern w:val="2"/>
          <w:sz w:val="24"/>
          <w:szCs w:val="24"/>
          <w:lang w:val="en-US" w:eastAsia="ru-RU"/>
        </w:rPr>
        <w:t>«</w:t>
      </w:r>
      <w:r w:rsidRPr="00A64D5E">
        <w:rPr>
          <w:rFonts w:ascii="Times New Roman" w:hAnsi="Times New Roman"/>
          <w:color w:val="000000"/>
          <w:kern w:val="2"/>
          <w:sz w:val="24"/>
          <w:szCs w:val="24"/>
          <w:lang w:val="en-US" w:eastAsia="ru-RU"/>
        </w:rPr>
        <w:t>Improved Upper Limit on the Neutrino Mass from a Direct Kinematic Method by KATRIN</w:t>
      </w:r>
      <w:r w:rsidRPr="00DE4BF8">
        <w:rPr>
          <w:rFonts w:ascii="Times New Roman" w:hAnsi="Times New Roman"/>
          <w:color w:val="000000"/>
          <w:kern w:val="2"/>
          <w:sz w:val="24"/>
          <w:szCs w:val="24"/>
          <w:lang w:val="en-US" w:eastAsia="ru-RU"/>
        </w:rPr>
        <w:t xml:space="preserve">» </w:t>
      </w:r>
    </w:p>
    <w:p w:rsidR="00420581" w:rsidRPr="003F15AD" w:rsidRDefault="00420581" w:rsidP="00AA4529">
      <w:pPr>
        <w:spacing w:after="0" w:line="240" w:lineRule="auto"/>
        <w:jc w:val="both"/>
        <w:rPr>
          <w:rFonts w:ascii="Times New Roman" w:hAnsi="Times New Roman"/>
          <w:color w:val="000000"/>
          <w:kern w:val="2"/>
          <w:sz w:val="24"/>
          <w:szCs w:val="24"/>
          <w:lang w:val="en-US" w:eastAsia="ru-RU"/>
        </w:rPr>
      </w:pPr>
      <w:r w:rsidRPr="00A64D5E">
        <w:rPr>
          <w:rFonts w:ascii="Times New Roman" w:hAnsi="Times New Roman"/>
          <w:color w:val="000000"/>
          <w:kern w:val="2"/>
          <w:sz w:val="24"/>
          <w:szCs w:val="24"/>
          <w:lang w:val="en-US" w:eastAsia="ru-RU"/>
        </w:rPr>
        <w:t xml:space="preserve"> </w:t>
      </w:r>
      <w:r w:rsidRPr="009A1896">
        <w:rPr>
          <w:vertAlign w:val="superscript"/>
          <w:lang w:val="en-US"/>
        </w:rPr>
        <w:t>21</w:t>
      </w:r>
      <w:r w:rsidRPr="009A1896">
        <w:rPr>
          <w:lang w:val="en-US"/>
        </w:rPr>
        <w:t xml:space="preserve">O. Kazachenko, </w:t>
      </w:r>
      <w:r w:rsidRPr="009A1896">
        <w:rPr>
          <w:vertAlign w:val="superscript"/>
          <w:lang w:val="en-US"/>
        </w:rPr>
        <w:t>21</w:t>
      </w:r>
      <w:r w:rsidRPr="009A1896">
        <w:rPr>
          <w:lang w:val="en-US"/>
        </w:rPr>
        <w:t xml:space="preserve">V. M. Lobashev, </w:t>
      </w:r>
      <w:r w:rsidRPr="009A1896">
        <w:rPr>
          <w:vertAlign w:val="superscript"/>
          <w:lang w:val="en-US"/>
        </w:rPr>
        <w:t>21</w:t>
      </w:r>
      <w:r w:rsidRPr="009A1896">
        <w:rPr>
          <w:lang w:val="en-US"/>
        </w:rPr>
        <w:t xml:space="preserve">A. Lokhov, </w:t>
      </w:r>
      <w:r w:rsidRPr="009A1896">
        <w:rPr>
          <w:vertAlign w:val="superscript"/>
          <w:lang w:val="en-US"/>
        </w:rPr>
        <w:t>21</w:t>
      </w:r>
      <w:r w:rsidRPr="009A1896">
        <w:rPr>
          <w:lang w:val="en-US"/>
        </w:rPr>
        <w:t xml:space="preserve">A. Skasyrskaya , </w:t>
      </w:r>
      <w:r w:rsidRPr="009A1896">
        <w:rPr>
          <w:vertAlign w:val="superscript"/>
          <w:lang w:val="en-US"/>
        </w:rPr>
        <w:t>21</w:t>
      </w:r>
      <w:r w:rsidRPr="009A1896">
        <w:rPr>
          <w:lang w:val="en-US"/>
        </w:rPr>
        <w:t xml:space="preserve">N. Titov , </w:t>
      </w:r>
      <w:r w:rsidRPr="009A1896">
        <w:rPr>
          <w:vertAlign w:val="superscript"/>
          <w:lang w:val="en-US"/>
        </w:rPr>
        <w:t>21</w:t>
      </w:r>
      <w:r w:rsidRPr="009A1896">
        <w:rPr>
          <w:lang w:val="en-US"/>
        </w:rPr>
        <w:t>I. Tkache</w:t>
      </w:r>
      <w:r>
        <w:rPr>
          <w:lang w:val="en-US"/>
        </w:rPr>
        <w:t xml:space="preserve">v , </w:t>
      </w:r>
      <w:r w:rsidRPr="009A1896">
        <w:rPr>
          <w:vertAlign w:val="superscript"/>
          <w:lang w:val="en-US"/>
        </w:rPr>
        <w:t>21</w:t>
      </w:r>
      <w:r w:rsidRPr="009A1896">
        <w:rPr>
          <w:lang w:val="en-US"/>
        </w:rPr>
        <w:t>S.</w:t>
      </w:r>
      <w:r>
        <w:rPr>
          <w:lang w:val="en-US"/>
        </w:rPr>
        <w:t xml:space="preserve"> </w:t>
      </w:r>
      <w:r w:rsidRPr="009A1896">
        <w:rPr>
          <w:lang w:val="en-US"/>
        </w:rPr>
        <w:t>Zadorozhny</w:t>
      </w:r>
      <w:r>
        <w:rPr>
          <w:lang w:val="en-US"/>
        </w:rPr>
        <w:t>,</w:t>
      </w:r>
      <w:r w:rsidRPr="009A1896">
        <w:rPr>
          <w:lang w:val="en-US"/>
        </w:rPr>
        <w:t xml:space="preserve"> </w:t>
      </w:r>
      <w:r w:rsidRPr="00A64D5E">
        <w:rPr>
          <w:rFonts w:ascii="Times New Roman" w:hAnsi="Times New Roman"/>
          <w:color w:val="000000"/>
          <w:kern w:val="2"/>
          <w:sz w:val="24"/>
          <w:szCs w:val="24"/>
          <w:lang w:val="en-US" w:eastAsia="ru-RU"/>
        </w:rPr>
        <w:t>et al. </w:t>
      </w:r>
      <w:r w:rsidRPr="009A1896">
        <w:rPr>
          <w:rFonts w:ascii="Times New Roman" w:hAnsi="Times New Roman"/>
          <w:color w:val="000000"/>
          <w:kern w:val="2"/>
          <w:sz w:val="24"/>
          <w:szCs w:val="24"/>
          <w:lang w:val="en-US" w:eastAsia="ru-RU"/>
        </w:rPr>
        <w:t xml:space="preserve"> </w:t>
      </w:r>
      <w:r w:rsidRPr="00A64D5E">
        <w:rPr>
          <w:rFonts w:ascii="Times New Roman" w:hAnsi="Times New Roman"/>
          <w:color w:val="000000"/>
          <w:kern w:val="2"/>
          <w:sz w:val="24"/>
          <w:szCs w:val="24"/>
          <w:lang w:val="en-US" w:eastAsia="ru-RU"/>
        </w:rPr>
        <w:t>(KATRIN Collaboration)</w:t>
      </w:r>
      <w:r w:rsidRPr="00A072A9">
        <w:rPr>
          <w:rFonts w:ascii="Times New Roman" w:hAnsi="Times New Roman"/>
          <w:color w:val="000000"/>
          <w:kern w:val="2"/>
          <w:sz w:val="24"/>
          <w:szCs w:val="24"/>
          <w:lang w:val="en-US" w:eastAsia="ru-RU"/>
        </w:rPr>
        <w:t xml:space="preserve"> </w:t>
      </w:r>
      <w:r w:rsidRPr="009A1896">
        <w:rPr>
          <w:vertAlign w:val="superscript"/>
          <w:lang w:val="en-US"/>
        </w:rPr>
        <w:t>21</w:t>
      </w:r>
      <w:r w:rsidRPr="009A1896">
        <w:rPr>
          <w:lang w:val="en-US"/>
        </w:rPr>
        <w:t>Institute for Nuclear Research of Russian Academy of Sciences, 60th October Anniversary Prospect 7a, 117312 Moscow, Russia</w:t>
      </w:r>
      <w:r w:rsidRPr="009A1896">
        <w:rPr>
          <w:rFonts w:ascii="Times New Roman" w:hAnsi="Times New Roman"/>
          <w:color w:val="000000"/>
          <w:kern w:val="2"/>
          <w:sz w:val="24"/>
          <w:szCs w:val="24"/>
          <w:lang w:val="en-US" w:eastAsia="ru-RU"/>
        </w:rPr>
        <w:t xml:space="preserve"> </w:t>
      </w:r>
    </w:p>
    <w:p w:rsidR="00420581" w:rsidRDefault="00420581" w:rsidP="00AA4529">
      <w:pPr>
        <w:spacing w:after="0" w:line="240" w:lineRule="auto"/>
        <w:jc w:val="both"/>
        <w:rPr>
          <w:rFonts w:ascii="Times New Roman" w:hAnsi="Times New Roman"/>
          <w:color w:val="000000"/>
          <w:kern w:val="2"/>
          <w:sz w:val="24"/>
          <w:szCs w:val="24"/>
          <w:lang w:val="en-US" w:eastAsia="ru-RU"/>
        </w:rPr>
      </w:pPr>
      <w:r w:rsidRPr="00A64D5E">
        <w:rPr>
          <w:rFonts w:ascii="Times New Roman" w:hAnsi="Times New Roman"/>
          <w:color w:val="000000"/>
          <w:kern w:val="2"/>
          <w:sz w:val="24"/>
          <w:szCs w:val="24"/>
          <w:lang w:val="en-US" w:eastAsia="ru-RU"/>
        </w:rPr>
        <w:t>Phys. Rev. Lett. 123, 221802 – Published 25 November 2019</w:t>
      </w:r>
    </w:p>
    <w:p w:rsidR="00420581" w:rsidRPr="00A64D5E" w:rsidRDefault="00420581" w:rsidP="00AA4529">
      <w:pPr>
        <w:spacing w:after="0" w:line="240" w:lineRule="auto"/>
        <w:jc w:val="both"/>
        <w:rPr>
          <w:rFonts w:ascii="Times New Roman" w:hAnsi="Times New Roman"/>
          <w:color w:val="000000"/>
          <w:kern w:val="2"/>
          <w:sz w:val="24"/>
          <w:szCs w:val="24"/>
          <w:lang w:val="en-US" w:eastAsia="ru-RU"/>
        </w:rPr>
      </w:pPr>
    </w:p>
    <w:p w:rsidR="00420581" w:rsidRPr="006A2215" w:rsidRDefault="00420581" w:rsidP="00AA4529">
      <w:pPr>
        <w:spacing w:after="0" w:line="240" w:lineRule="auto"/>
        <w:jc w:val="both"/>
        <w:rPr>
          <w:rFonts w:ascii="Times New Roman" w:hAnsi="Times New Roman"/>
          <w:b/>
          <w:bCs/>
          <w:i/>
          <w:iCs/>
          <w:color w:val="000000"/>
          <w:kern w:val="2"/>
          <w:sz w:val="24"/>
          <w:szCs w:val="24"/>
          <w:lang w:eastAsia="ru-RU"/>
        </w:rPr>
      </w:pPr>
      <w:r w:rsidRPr="00CE2954">
        <w:rPr>
          <w:rFonts w:ascii="Times New Roman" w:hAnsi="Times New Roman"/>
          <w:b/>
          <w:bCs/>
          <w:i/>
          <w:iCs/>
          <w:color w:val="000000"/>
          <w:kern w:val="2"/>
          <w:sz w:val="24"/>
          <w:szCs w:val="24"/>
          <w:lang w:eastAsia="ru-RU"/>
        </w:rPr>
        <w:t>Координатор</w:t>
      </w:r>
      <w:r w:rsidRPr="006A2215">
        <w:rPr>
          <w:rFonts w:ascii="Times New Roman" w:hAnsi="Times New Roman"/>
          <w:b/>
          <w:bCs/>
          <w:i/>
          <w:iCs/>
          <w:color w:val="000000"/>
          <w:kern w:val="2"/>
          <w:sz w:val="24"/>
          <w:szCs w:val="24"/>
          <w:lang w:eastAsia="ru-RU"/>
        </w:rPr>
        <w:t xml:space="preserve">: </w:t>
      </w:r>
      <w:r w:rsidRPr="00CE2954">
        <w:rPr>
          <w:rFonts w:ascii="Times New Roman" w:hAnsi="Times New Roman"/>
          <w:b/>
          <w:bCs/>
          <w:i/>
          <w:iCs/>
          <w:color w:val="000000"/>
          <w:kern w:val="2"/>
          <w:sz w:val="24"/>
          <w:szCs w:val="24"/>
          <w:lang w:eastAsia="ru-RU"/>
        </w:rPr>
        <w:t>Титов</w:t>
      </w:r>
      <w:r w:rsidRPr="006A2215">
        <w:rPr>
          <w:rFonts w:ascii="Times New Roman" w:hAnsi="Times New Roman"/>
          <w:b/>
          <w:bCs/>
          <w:i/>
          <w:iCs/>
          <w:color w:val="000000"/>
          <w:kern w:val="2"/>
          <w:sz w:val="24"/>
          <w:szCs w:val="24"/>
          <w:lang w:eastAsia="ru-RU"/>
        </w:rPr>
        <w:t xml:space="preserve"> </w:t>
      </w:r>
      <w:r w:rsidRPr="00CE2954">
        <w:rPr>
          <w:rFonts w:ascii="Times New Roman" w:hAnsi="Times New Roman"/>
          <w:b/>
          <w:bCs/>
          <w:i/>
          <w:iCs/>
          <w:color w:val="000000"/>
          <w:kern w:val="2"/>
          <w:sz w:val="24"/>
          <w:szCs w:val="24"/>
          <w:lang w:eastAsia="ru-RU"/>
        </w:rPr>
        <w:t>Никита</w:t>
      </w:r>
      <w:r w:rsidRPr="006A2215">
        <w:rPr>
          <w:rFonts w:ascii="Times New Roman" w:hAnsi="Times New Roman"/>
          <w:b/>
          <w:bCs/>
          <w:i/>
          <w:iCs/>
          <w:color w:val="000000"/>
          <w:kern w:val="2"/>
          <w:sz w:val="24"/>
          <w:szCs w:val="24"/>
          <w:lang w:eastAsia="ru-RU"/>
        </w:rPr>
        <w:t xml:space="preserve"> </w:t>
      </w:r>
      <w:r w:rsidRPr="00CE2954">
        <w:rPr>
          <w:rFonts w:ascii="Times New Roman" w:hAnsi="Times New Roman"/>
          <w:b/>
          <w:bCs/>
          <w:i/>
          <w:iCs/>
          <w:color w:val="000000"/>
          <w:kern w:val="2"/>
          <w:sz w:val="24"/>
          <w:szCs w:val="24"/>
          <w:lang w:eastAsia="ru-RU"/>
        </w:rPr>
        <w:t>Андреевич</w:t>
      </w:r>
    </w:p>
    <w:p w:rsidR="00420581" w:rsidRPr="007E4F92" w:rsidRDefault="00420581" w:rsidP="00AA4529">
      <w:pPr>
        <w:spacing w:after="0" w:line="240" w:lineRule="auto"/>
        <w:jc w:val="both"/>
        <w:rPr>
          <w:rFonts w:ascii="Times New Roman" w:hAnsi="Times New Roman"/>
          <w:color w:val="000000"/>
          <w:kern w:val="2"/>
          <w:sz w:val="24"/>
          <w:szCs w:val="24"/>
          <w:lang w:eastAsia="ru-RU"/>
        </w:rPr>
      </w:pPr>
      <w:r w:rsidRPr="007E4F92">
        <w:rPr>
          <w:rFonts w:ascii="Times New Roman" w:hAnsi="Times New Roman"/>
          <w:color w:val="000000"/>
          <w:kern w:val="2"/>
          <w:sz w:val="24"/>
          <w:szCs w:val="24"/>
          <w:lang w:eastAsia="ru-RU"/>
        </w:rPr>
        <w:t>тел: 8(495)788-92-96</w:t>
      </w:r>
    </w:p>
    <w:p w:rsidR="00420581" w:rsidRPr="006A2215" w:rsidRDefault="00420581" w:rsidP="00AA4529">
      <w:pPr>
        <w:spacing w:after="0" w:line="240" w:lineRule="auto"/>
        <w:jc w:val="both"/>
        <w:rPr>
          <w:rFonts w:ascii="Times New Roman" w:hAnsi="Times New Roman"/>
          <w:color w:val="000000"/>
          <w:kern w:val="2"/>
          <w:sz w:val="24"/>
          <w:szCs w:val="24"/>
          <w:lang w:eastAsia="ru-RU"/>
        </w:rPr>
      </w:pPr>
      <w:r w:rsidRPr="007E4F92">
        <w:rPr>
          <w:rFonts w:ascii="Times New Roman" w:hAnsi="Times New Roman"/>
          <w:sz w:val="24"/>
          <w:szCs w:val="24"/>
        </w:rPr>
        <w:t>эл.почта</w:t>
      </w:r>
      <w:r w:rsidRPr="007E4F92">
        <w:rPr>
          <w:rFonts w:ascii="Times New Roman" w:hAnsi="Times New Roman"/>
          <w:color w:val="000000"/>
          <w:kern w:val="2"/>
          <w:sz w:val="24"/>
          <w:szCs w:val="24"/>
          <w:lang w:eastAsia="ru-RU"/>
        </w:rPr>
        <w:t xml:space="preserve">: </w:t>
      </w:r>
      <w:hyperlink r:id="rId6" w:history="1">
        <w:r w:rsidRPr="00DA5667">
          <w:rPr>
            <w:rStyle w:val="Hyperlink"/>
            <w:rFonts w:ascii="Times New Roman" w:hAnsi="Times New Roman"/>
            <w:kern w:val="2"/>
            <w:sz w:val="24"/>
            <w:szCs w:val="24"/>
            <w:lang w:eastAsia="ru-RU"/>
          </w:rPr>
          <w:t>titov@inr.ru</w:t>
        </w:r>
      </w:hyperlink>
    </w:p>
    <w:p w:rsidR="00420581" w:rsidRPr="007E4F92" w:rsidRDefault="00420581" w:rsidP="00AA4529">
      <w:pPr>
        <w:shd w:val="clear" w:color="auto" w:fill="FFFFFF"/>
        <w:spacing w:after="0" w:line="240" w:lineRule="auto"/>
        <w:rPr>
          <w:rFonts w:ascii="Times New Roman" w:hAnsi="Times New Roman"/>
          <w:b/>
          <w:bCs/>
          <w:sz w:val="24"/>
          <w:szCs w:val="24"/>
        </w:rPr>
      </w:pPr>
      <w:r w:rsidRPr="007E4F92">
        <w:rPr>
          <w:rFonts w:ascii="Times New Roman" w:hAnsi="Times New Roman"/>
          <w:sz w:val="24"/>
          <w:szCs w:val="24"/>
          <w:lang w:eastAsia="ru-RU"/>
        </w:rPr>
        <w:t>ПФНИ ГАН «II, Физические науки, направление 15»</w:t>
      </w:r>
    </w:p>
    <w:p w:rsidR="00420581" w:rsidRDefault="00420581" w:rsidP="00AA4529">
      <w:pPr>
        <w:spacing w:after="0" w:line="240" w:lineRule="auto"/>
        <w:jc w:val="both"/>
        <w:rPr>
          <w:rFonts w:ascii="Times New Roman" w:hAnsi="Times New Roman"/>
          <w:sz w:val="24"/>
          <w:szCs w:val="24"/>
          <w:lang w:eastAsia="ru-RU"/>
        </w:rPr>
      </w:pPr>
      <w:r w:rsidRPr="00DA5667">
        <w:rPr>
          <w:rFonts w:ascii="Times New Roman" w:hAnsi="Times New Roman"/>
          <w:sz w:val="24"/>
          <w:szCs w:val="24"/>
          <w:lang w:eastAsia="ru-RU"/>
        </w:rPr>
        <w:t>номер темы плана НИР 0031-2019-0003</w:t>
      </w:r>
    </w:p>
    <w:p w:rsidR="00420581" w:rsidRPr="00DA5667" w:rsidRDefault="00420581" w:rsidP="00AA4529">
      <w:pPr>
        <w:spacing w:after="0" w:line="240" w:lineRule="auto"/>
        <w:jc w:val="both"/>
        <w:rPr>
          <w:rFonts w:ascii="Times New Roman" w:hAnsi="Times New Roman"/>
          <w:sz w:val="24"/>
          <w:szCs w:val="24"/>
          <w:lang w:eastAsia="ru-RU"/>
        </w:rPr>
      </w:pPr>
    </w:p>
    <w:p w:rsidR="00420581" w:rsidRDefault="00420581" w:rsidP="00AA4529">
      <w:pPr>
        <w:spacing w:after="0" w:line="240" w:lineRule="auto"/>
        <w:jc w:val="both"/>
        <w:rPr>
          <w:rFonts w:ascii="Times New Roman" w:hAnsi="Times New Roman"/>
          <w:b/>
          <w:bCs/>
          <w:i/>
          <w:iCs/>
          <w:sz w:val="24"/>
          <w:szCs w:val="24"/>
        </w:rPr>
      </w:pPr>
      <w:r w:rsidRPr="007E4F92">
        <w:rPr>
          <w:rFonts w:ascii="Times New Roman" w:hAnsi="Times New Roman"/>
          <w:b/>
          <w:bCs/>
          <w:iCs/>
          <w:sz w:val="24"/>
          <w:szCs w:val="24"/>
        </w:rPr>
        <w:t>2.</w:t>
      </w:r>
      <w:r w:rsidRPr="007E4F92">
        <w:rPr>
          <w:rFonts w:ascii="Times New Roman" w:hAnsi="Times New Roman"/>
          <w:b/>
          <w:bCs/>
          <w:i/>
          <w:iCs/>
          <w:sz w:val="24"/>
          <w:szCs w:val="24"/>
        </w:rPr>
        <w:t xml:space="preserve"> В Баксанской нейтринной обсерватории ИЯИ РАН в 2019 г. создана и запущена </w:t>
      </w:r>
      <w:r>
        <w:rPr>
          <w:rFonts w:ascii="Times New Roman" w:hAnsi="Times New Roman"/>
          <w:b/>
          <w:bCs/>
          <w:i/>
          <w:iCs/>
          <w:sz w:val="24"/>
          <w:szCs w:val="24"/>
        </w:rPr>
        <w:t xml:space="preserve">уникальная </w:t>
      </w:r>
      <w:r w:rsidRPr="007E4F92">
        <w:rPr>
          <w:rFonts w:ascii="Times New Roman" w:hAnsi="Times New Roman"/>
          <w:b/>
          <w:bCs/>
          <w:i/>
          <w:iCs/>
          <w:sz w:val="24"/>
          <w:szCs w:val="24"/>
        </w:rPr>
        <w:t xml:space="preserve">установка BEST (Baksan Experiment on Sterile Transitions) с искусственным источником нейтрино </w:t>
      </w:r>
      <w:r w:rsidRPr="007E4F92">
        <w:rPr>
          <w:rFonts w:ascii="Times New Roman" w:hAnsi="Times New Roman"/>
          <w:b/>
          <w:bCs/>
          <w:i/>
          <w:iCs/>
          <w:sz w:val="24"/>
          <w:szCs w:val="24"/>
          <w:vertAlign w:val="superscript"/>
        </w:rPr>
        <w:t>51</w:t>
      </w:r>
      <w:r w:rsidRPr="007E4F92">
        <w:rPr>
          <w:rFonts w:ascii="Times New Roman" w:hAnsi="Times New Roman"/>
          <w:b/>
          <w:bCs/>
          <w:i/>
          <w:iCs/>
          <w:sz w:val="24"/>
          <w:szCs w:val="24"/>
        </w:rPr>
        <w:t xml:space="preserve">Cr активностью на уровне ~ 3,5 МКи по поиску переходов нейтрино в стерильные состояния от искусственного источника нейтрино. </w:t>
      </w:r>
      <w:r w:rsidRPr="005D556F">
        <w:rPr>
          <w:rFonts w:ascii="Times New Roman" w:hAnsi="Times New Roman"/>
          <w:b/>
          <w:bCs/>
          <w:i/>
          <w:iCs/>
          <w:sz w:val="24"/>
          <w:szCs w:val="24"/>
        </w:rPr>
        <w:t xml:space="preserve">Впервые </w:t>
      </w:r>
      <w:r>
        <w:rPr>
          <w:rFonts w:ascii="Times New Roman" w:hAnsi="Times New Roman"/>
          <w:b/>
          <w:bCs/>
          <w:i/>
          <w:iCs/>
          <w:sz w:val="24"/>
          <w:szCs w:val="24"/>
        </w:rPr>
        <w:t>в</w:t>
      </w:r>
      <w:r w:rsidRPr="005D556F">
        <w:rPr>
          <w:rFonts w:ascii="Times New Roman" w:hAnsi="Times New Roman"/>
          <w:b/>
          <w:bCs/>
          <w:i/>
          <w:iCs/>
          <w:sz w:val="24"/>
          <w:szCs w:val="24"/>
        </w:rPr>
        <w:t xml:space="preserve"> мире изготовлен искусственный источник нейтрино такой высокой интенсивности и впервые достигнута </w:t>
      </w:r>
      <w:r>
        <w:rPr>
          <w:rFonts w:ascii="Times New Roman" w:hAnsi="Times New Roman"/>
          <w:b/>
          <w:bCs/>
          <w:i/>
          <w:iCs/>
          <w:sz w:val="24"/>
          <w:szCs w:val="24"/>
        </w:rPr>
        <w:t>высочайшая точность в измерении этой</w:t>
      </w:r>
      <w:r w:rsidRPr="005D556F">
        <w:rPr>
          <w:rFonts w:ascii="Times New Roman" w:hAnsi="Times New Roman"/>
          <w:b/>
          <w:bCs/>
          <w:i/>
          <w:iCs/>
          <w:sz w:val="24"/>
          <w:szCs w:val="24"/>
        </w:rPr>
        <w:t xml:space="preserve"> активности.</w:t>
      </w:r>
      <w:r>
        <w:rPr>
          <w:rFonts w:ascii="Times New Roman" w:hAnsi="Times New Roman"/>
          <w:b/>
          <w:bCs/>
          <w:i/>
          <w:iCs/>
          <w:sz w:val="24"/>
          <w:szCs w:val="24"/>
        </w:rPr>
        <w:t xml:space="preserve"> </w:t>
      </w:r>
      <w:r w:rsidRPr="007E4F92">
        <w:rPr>
          <w:rFonts w:ascii="Times New Roman" w:hAnsi="Times New Roman"/>
          <w:b/>
          <w:bCs/>
          <w:i/>
          <w:iCs/>
          <w:sz w:val="24"/>
          <w:szCs w:val="24"/>
        </w:rPr>
        <w:t xml:space="preserve">Завершен первый этап эксперимента. Источник такого уровня активности был разработан и создан в результате тесного научно-технического сотрудничества ИЯИ РАН с предприятиями Госкорпорации Росатом. </w:t>
      </w:r>
    </w:p>
    <w:p w:rsidR="00420581" w:rsidRPr="007E4F92" w:rsidRDefault="00420581" w:rsidP="00AA4529">
      <w:pPr>
        <w:spacing w:after="0" w:line="240" w:lineRule="auto"/>
        <w:jc w:val="both"/>
        <w:rPr>
          <w:rFonts w:ascii="Times New Roman" w:hAnsi="Times New Roman"/>
          <w:b/>
          <w:bCs/>
          <w:i/>
          <w:iCs/>
          <w:sz w:val="24"/>
          <w:szCs w:val="24"/>
        </w:rPr>
      </w:pPr>
    </w:p>
    <w:p w:rsidR="00420581" w:rsidRPr="007E4F92" w:rsidRDefault="00420581" w:rsidP="00AA4529">
      <w:pPr>
        <w:pStyle w:val="Default"/>
        <w:ind w:firstLine="567"/>
        <w:jc w:val="both"/>
        <w:rPr>
          <w:rFonts w:ascii="Times New Roman" w:hAnsi="Times New Roman"/>
        </w:rPr>
      </w:pPr>
      <w:r w:rsidRPr="007E4F92">
        <w:rPr>
          <w:rFonts w:ascii="Times New Roman" w:hAnsi="Times New Roman"/>
        </w:rPr>
        <w:t>В период с 5 июля</w:t>
      </w:r>
      <w:r>
        <w:rPr>
          <w:rFonts w:ascii="Times New Roman" w:hAnsi="Times New Roman"/>
        </w:rPr>
        <w:t xml:space="preserve"> </w:t>
      </w:r>
      <w:r w:rsidRPr="007E4F92">
        <w:rPr>
          <w:rFonts w:ascii="Times New Roman" w:hAnsi="Times New Roman"/>
        </w:rPr>
        <w:t xml:space="preserve">по 13 октября 2019 года с источником нейтрино </w:t>
      </w:r>
      <w:r w:rsidRPr="005D556F">
        <w:rPr>
          <w:rFonts w:ascii="Times New Roman" w:hAnsi="Times New Roman"/>
          <w:vertAlign w:val="superscript"/>
        </w:rPr>
        <w:t>51</w:t>
      </w:r>
      <w:r w:rsidRPr="007E4F92">
        <w:rPr>
          <w:rFonts w:ascii="Times New Roman" w:hAnsi="Times New Roman"/>
        </w:rPr>
        <w:t xml:space="preserve">Cr выполнено 10 девятидневных экспозиций 50 тонной металлической галлиевой мишени, разделенной на две, внутреннюю и внешнюю, зоны (Рис. 1). </w:t>
      </w:r>
    </w:p>
    <w:p w:rsidR="00420581" w:rsidRPr="007E4F92" w:rsidRDefault="00420581" w:rsidP="00AA4529">
      <w:pPr>
        <w:pStyle w:val="Default"/>
        <w:jc w:val="both"/>
        <w:rPr>
          <w:rFonts w:ascii="Times New Roman" w:hAnsi="Times New Roman"/>
        </w:rPr>
      </w:pPr>
      <w:r w:rsidRPr="007E4F92">
        <w:rPr>
          <w:rFonts w:ascii="Times New Roman" w:hAnsi="Times New Roman"/>
        </w:rPr>
        <w:t>Для интерпретации результатов эксперимента BEST,</w:t>
      </w:r>
      <w:r>
        <w:rPr>
          <w:rFonts w:ascii="Times New Roman" w:hAnsi="Times New Roman"/>
        </w:rPr>
        <w:t xml:space="preserve"> в БНО ИЯИ РАН были</w:t>
      </w:r>
      <w:r w:rsidRPr="007E4F92">
        <w:rPr>
          <w:rFonts w:ascii="Times New Roman" w:hAnsi="Times New Roman"/>
        </w:rPr>
        <w:t xml:space="preserve"> разработаны и созданы спектрометрическая и калориметрическая системы для измерения с высокой точностью активности высокоинтенсивных гама источников. В период проведения извлечения атомов </w:t>
      </w:r>
      <w:r w:rsidRPr="00F37D2A">
        <w:rPr>
          <w:rFonts w:ascii="Times New Roman" w:hAnsi="Times New Roman"/>
          <w:vertAlign w:val="superscript"/>
        </w:rPr>
        <w:t>71</w:t>
      </w:r>
      <w:r w:rsidRPr="007E4F92">
        <w:rPr>
          <w:rFonts w:ascii="Times New Roman" w:hAnsi="Times New Roman"/>
        </w:rPr>
        <w:t>Ge из облученного галлия</w:t>
      </w:r>
      <w:r>
        <w:rPr>
          <w:rFonts w:ascii="Times New Roman" w:hAnsi="Times New Roman"/>
        </w:rPr>
        <w:t>,</w:t>
      </w:r>
      <w:r w:rsidRPr="007E4F92">
        <w:rPr>
          <w:rFonts w:ascii="Times New Roman" w:hAnsi="Times New Roman"/>
        </w:rPr>
        <w:t xml:space="preserve"> проводились измерения активности источника в системах: в течение часа на спектрометрической системе снимался гамма-спектр источника, в оставшееся время источник помещался в калориметрическую систему, позволяющую измерять активность по тепловыделению источника с точностью лучше 1%. В результате 10 калориметрических измерений была получена величина активности нейтринного источника, которая на момент начала измерений в БНО ИЯИ РАН составила 3,41± 0,02 МКи. </w:t>
      </w:r>
      <w:r>
        <w:rPr>
          <w:rFonts w:ascii="Times New Roman" w:hAnsi="Times New Roman"/>
        </w:rPr>
        <w:t>С</w:t>
      </w:r>
      <w:r w:rsidRPr="007E4F92">
        <w:rPr>
          <w:rFonts w:ascii="Times New Roman" w:hAnsi="Times New Roman"/>
        </w:rPr>
        <w:t xml:space="preserve">озданный источник имеет рекордно малые размеры (Рис. 2), что также имеет большое значение при выполнении исследований нейтринных осцилляций.  </w:t>
      </w:r>
    </w:p>
    <w:p w:rsidR="00420581" w:rsidRPr="007E4F92" w:rsidRDefault="00420581" w:rsidP="00AA4529">
      <w:pPr>
        <w:pStyle w:val="Default"/>
        <w:ind w:firstLine="567"/>
        <w:jc w:val="both"/>
        <w:rPr>
          <w:rFonts w:ascii="Times New Roman" w:hAnsi="Times New Roman"/>
        </w:rPr>
      </w:pPr>
      <w:r w:rsidRPr="00F37D2A">
        <w:rPr>
          <w:rFonts w:ascii="Times New Roman" w:hAnsi="Times New Roman"/>
        </w:rPr>
        <w:t>На данный момент в эк</w:t>
      </w:r>
      <w:r>
        <w:rPr>
          <w:rFonts w:ascii="Times New Roman" w:hAnsi="Times New Roman"/>
        </w:rPr>
        <w:t>сперименте проходит второй этап:</w:t>
      </w:r>
      <w:r w:rsidRPr="00F37D2A">
        <w:rPr>
          <w:rFonts w:ascii="Times New Roman" w:hAnsi="Times New Roman"/>
        </w:rPr>
        <w:t xml:space="preserve"> в счетных системах продолжается регистрация распадов извлеченных атомов </w:t>
      </w:r>
      <w:r w:rsidRPr="00F37D2A">
        <w:rPr>
          <w:rFonts w:ascii="Times New Roman" w:hAnsi="Times New Roman"/>
          <w:vertAlign w:val="superscript"/>
        </w:rPr>
        <w:t>71</w:t>
      </w:r>
      <w:r w:rsidRPr="00F37D2A">
        <w:rPr>
          <w:rFonts w:ascii="Times New Roman" w:hAnsi="Times New Roman"/>
        </w:rPr>
        <w:t xml:space="preserve">Ge, ведется обработка полученных данных. </w:t>
      </w:r>
    </w:p>
    <w:p w:rsidR="00420581" w:rsidRPr="007E4F92" w:rsidRDefault="00420581" w:rsidP="00AA4529">
      <w:pPr>
        <w:spacing w:after="0" w:line="240" w:lineRule="auto"/>
        <w:rPr>
          <w:rFonts w:ascii="Times New Roman" w:hAnsi="Times New Roman"/>
          <w:color w:val="000000"/>
          <w:sz w:val="24"/>
          <w:szCs w:val="24"/>
          <w:lang w:eastAsia="ru-RU"/>
        </w:rPr>
      </w:pPr>
      <w:r w:rsidRPr="001F7089">
        <w:rPr>
          <w:rFonts w:ascii="Times New Roman" w:hAnsi="Times New Roman"/>
          <w:b/>
          <w:noProof/>
          <w:sz w:val="24"/>
          <w:szCs w:val="24"/>
          <w:lang w:eastAsia="ru-RU"/>
        </w:rPr>
        <w:pict>
          <v:shape id="Рисунок 3" o:spid="_x0000_i1026" type="#_x0000_t75" alt="SKETCH-2Z copy" style="width:255pt;height:169.5pt;visibility:visible">
            <v:imagedata r:id="rId7" o:title="" gain="74473f" blacklevel="1966f"/>
          </v:shape>
        </w:pict>
      </w:r>
      <w:r w:rsidRPr="007E4F92">
        <w:rPr>
          <w:rFonts w:ascii="Times New Roman" w:hAnsi="Times New Roman"/>
          <w:noProof/>
          <w:color w:val="000000"/>
          <w:sz w:val="24"/>
          <w:szCs w:val="24"/>
          <w:lang w:eastAsia="ru-RU"/>
        </w:rPr>
        <w:t xml:space="preserve">                 </w:t>
      </w:r>
      <w:r w:rsidRPr="001F7089">
        <w:rPr>
          <w:rFonts w:ascii="Times New Roman" w:hAnsi="Times New Roman"/>
          <w:b/>
          <w:noProof/>
          <w:sz w:val="24"/>
          <w:szCs w:val="24"/>
          <w:lang w:eastAsia="ru-RU"/>
        </w:rPr>
        <w:pict>
          <v:shape id="Рисунок 2" o:spid="_x0000_i1027" type="#_x0000_t75" alt="SOURCE_CONT copy" style="width:156.5pt;height:209pt;visibility:visible">
            <v:imagedata r:id="rId8" o:title=""/>
          </v:shape>
        </w:pict>
      </w:r>
    </w:p>
    <w:p w:rsidR="00420581" w:rsidRPr="007E4F92" w:rsidRDefault="00420581" w:rsidP="00AA4529">
      <w:pPr>
        <w:spacing w:after="0" w:line="240" w:lineRule="auto"/>
        <w:rPr>
          <w:rFonts w:ascii="Times New Roman" w:hAnsi="Times New Roman"/>
          <w:color w:val="000000"/>
          <w:sz w:val="24"/>
          <w:szCs w:val="24"/>
          <w:lang w:eastAsia="ru-RU"/>
        </w:rPr>
      </w:pPr>
      <w:r w:rsidRPr="007E4F92">
        <w:rPr>
          <w:rFonts w:ascii="Times New Roman" w:hAnsi="Times New Roman"/>
          <w:color w:val="000000"/>
          <w:sz w:val="24"/>
          <w:szCs w:val="24"/>
          <w:lang w:eastAsia="ru-RU"/>
        </w:rPr>
        <w:t xml:space="preserve">Рис.1                                          </w:t>
      </w:r>
      <w:r w:rsidRPr="007E4F92">
        <w:rPr>
          <w:rFonts w:ascii="Times New Roman" w:hAnsi="Times New Roman"/>
          <w:color w:val="000000"/>
          <w:sz w:val="24"/>
          <w:szCs w:val="24"/>
          <w:lang w:eastAsia="ru-RU"/>
        </w:rPr>
        <w:tab/>
      </w:r>
      <w:r w:rsidRPr="007E4F92">
        <w:rPr>
          <w:rFonts w:ascii="Times New Roman" w:hAnsi="Times New Roman"/>
          <w:color w:val="000000"/>
          <w:sz w:val="24"/>
          <w:szCs w:val="24"/>
          <w:lang w:eastAsia="ru-RU"/>
        </w:rPr>
        <w:tab/>
      </w:r>
      <w:r w:rsidRPr="007E4F92">
        <w:rPr>
          <w:rFonts w:ascii="Times New Roman" w:hAnsi="Times New Roman"/>
          <w:color w:val="000000"/>
          <w:sz w:val="24"/>
          <w:szCs w:val="24"/>
          <w:lang w:eastAsia="ru-RU"/>
        </w:rPr>
        <w:tab/>
      </w:r>
      <w:r w:rsidRPr="007E4F92">
        <w:rPr>
          <w:rFonts w:ascii="Times New Roman" w:hAnsi="Times New Roman"/>
          <w:color w:val="000000"/>
          <w:sz w:val="24"/>
          <w:szCs w:val="24"/>
          <w:lang w:eastAsia="ru-RU"/>
        </w:rPr>
        <w:tab/>
      </w:r>
      <w:r w:rsidRPr="007E4F92">
        <w:rPr>
          <w:rFonts w:ascii="Times New Roman" w:hAnsi="Times New Roman"/>
          <w:color w:val="000000"/>
          <w:sz w:val="24"/>
          <w:szCs w:val="24"/>
          <w:lang w:eastAsia="ru-RU"/>
        </w:rPr>
        <w:tab/>
        <w:t xml:space="preserve">      Рис. 2</w:t>
      </w:r>
    </w:p>
    <w:p w:rsidR="00420581" w:rsidRDefault="00420581" w:rsidP="00AA4529">
      <w:pPr>
        <w:shd w:val="clear" w:color="auto" w:fill="FFFFFF"/>
        <w:spacing w:after="0" w:line="240" w:lineRule="auto"/>
        <w:rPr>
          <w:rFonts w:ascii="Times New Roman" w:hAnsi="Times New Roman"/>
          <w:sz w:val="24"/>
          <w:szCs w:val="24"/>
        </w:rPr>
      </w:pPr>
    </w:p>
    <w:p w:rsidR="00420581" w:rsidRPr="00CE2954" w:rsidRDefault="00420581" w:rsidP="00AA4529">
      <w:pPr>
        <w:shd w:val="clear" w:color="auto" w:fill="FFFFFF"/>
        <w:spacing w:after="0" w:line="240" w:lineRule="auto"/>
        <w:rPr>
          <w:rFonts w:ascii="Times New Roman" w:hAnsi="Times New Roman"/>
          <w:b/>
          <w:bCs/>
          <w:i/>
          <w:iCs/>
          <w:sz w:val="24"/>
          <w:szCs w:val="24"/>
        </w:rPr>
      </w:pPr>
      <w:r w:rsidRPr="00CE2954">
        <w:rPr>
          <w:rFonts w:ascii="Times New Roman" w:hAnsi="Times New Roman"/>
          <w:b/>
          <w:bCs/>
          <w:i/>
          <w:iCs/>
          <w:sz w:val="24"/>
          <w:szCs w:val="24"/>
        </w:rPr>
        <w:t>Координатор: Гаврин Владимир Николаевич</w:t>
      </w:r>
    </w:p>
    <w:p w:rsidR="00420581" w:rsidRPr="007E4F92" w:rsidRDefault="00420581" w:rsidP="00AA4529">
      <w:pPr>
        <w:shd w:val="clear" w:color="auto" w:fill="FFFFFF"/>
        <w:spacing w:after="0" w:line="240" w:lineRule="auto"/>
        <w:rPr>
          <w:rFonts w:ascii="Times New Roman" w:hAnsi="Times New Roman"/>
          <w:sz w:val="24"/>
          <w:szCs w:val="24"/>
        </w:rPr>
      </w:pPr>
      <w:r w:rsidRPr="007E4F92">
        <w:rPr>
          <w:rFonts w:ascii="Times New Roman" w:hAnsi="Times New Roman"/>
          <w:sz w:val="24"/>
          <w:szCs w:val="24"/>
        </w:rPr>
        <w:t>тел.: 8(495)851-07-02, 8(866)387-51-04</w:t>
      </w:r>
    </w:p>
    <w:p w:rsidR="00420581" w:rsidRPr="007E4F92" w:rsidRDefault="00420581" w:rsidP="00AA4529">
      <w:pPr>
        <w:shd w:val="clear" w:color="auto" w:fill="FFFFFF"/>
        <w:spacing w:after="0" w:line="240" w:lineRule="auto"/>
        <w:rPr>
          <w:rFonts w:ascii="Times New Roman" w:hAnsi="Times New Roman"/>
          <w:sz w:val="24"/>
          <w:szCs w:val="24"/>
        </w:rPr>
      </w:pPr>
      <w:r w:rsidRPr="007E4F92">
        <w:rPr>
          <w:rFonts w:ascii="Times New Roman" w:hAnsi="Times New Roman"/>
          <w:sz w:val="24"/>
          <w:szCs w:val="24"/>
        </w:rPr>
        <w:t xml:space="preserve">эл.почта: </w:t>
      </w:r>
      <w:hyperlink r:id="rId9" w:history="1">
        <w:r w:rsidRPr="007E4F92">
          <w:rPr>
            <w:rFonts w:ascii="Times New Roman" w:hAnsi="Times New Roman"/>
            <w:sz w:val="24"/>
            <w:szCs w:val="24"/>
          </w:rPr>
          <w:t>gavrin@inr.ru</w:t>
        </w:r>
      </w:hyperlink>
    </w:p>
    <w:p w:rsidR="00420581" w:rsidRPr="007E4F92" w:rsidRDefault="00420581" w:rsidP="00AA4529">
      <w:pPr>
        <w:shd w:val="clear" w:color="auto" w:fill="FFFFFF"/>
        <w:spacing w:after="0" w:line="240" w:lineRule="auto"/>
        <w:rPr>
          <w:rFonts w:ascii="Times New Roman" w:hAnsi="Times New Roman"/>
          <w:b/>
          <w:bCs/>
          <w:sz w:val="24"/>
          <w:szCs w:val="24"/>
        </w:rPr>
      </w:pPr>
      <w:r w:rsidRPr="007E4F92">
        <w:rPr>
          <w:rFonts w:ascii="Times New Roman" w:hAnsi="Times New Roman"/>
          <w:sz w:val="24"/>
          <w:szCs w:val="24"/>
          <w:lang w:eastAsia="ru-RU"/>
        </w:rPr>
        <w:t>ПФНИ ГАН «II, Физические науки, направление 15»</w:t>
      </w:r>
    </w:p>
    <w:p w:rsidR="00420581" w:rsidRPr="00DA5667" w:rsidRDefault="00420581" w:rsidP="00AA4529">
      <w:pPr>
        <w:spacing w:after="0" w:line="240" w:lineRule="auto"/>
        <w:jc w:val="both"/>
        <w:rPr>
          <w:rFonts w:ascii="Times New Roman" w:hAnsi="Times New Roman"/>
          <w:sz w:val="24"/>
          <w:szCs w:val="24"/>
          <w:lang w:eastAsia="ru-RU"/>
        </w:rPr>
      </w:pPr>
      <w:r w:rsidRPr="00DA5667">
        <w:rPr>
          <w:rFonts w:ascii="Times New Roman" w:hAnsi="Times New Roman"/>
          <w:sz w:val="24"/>
          <w:szCs w:val="24"/>
          <w:lang w:eastAsia="ru-RU"/>
        </w:rPr>
        <w:t>номер темы плана НИР 0031-2019-0002</w:t>
      </w:r>
    </w:p>
    <w:p w:rsidR="00420581" w:rsidRPr="007E4F92" w:rsidRDefault="00420581" w:rsidP="00AA4529">
      <w:pPr>
        <w:spacing w:after="0" w:line="240" w:lineRule="auto"/>
        <w:rPr>
          <w:rFonts w:ascii="Times New Roman" w:hAnsi="Times New Roman"/>
          <w:b/>
          <w:bCs/>
          <w:sz w:val="24"/>
          <w:szCs w:val="24"/>
        </w:rPr>
      </w:pPr>
    </w:p>
    <w:p w:rsidR="00420581" w:rsidRPr="00903B00" w:rsidRDefault="00420581" w:rsidP="00AA4529">
      <w:pPr>
        <w:rPr>
          <w:rFonts w:ascii="Times New Roman" w:hAnsi="Times New Roman"/>
          <w:b/>
          <w:bCs/>
          <w:i/>
          <w:iCs/>
          <w:sz w:val="24"/>
          <w:szCs w:val="24"/>
        </w:rPr>
      </w:pPr>
      <w:r w:rsidRPr="00903B00">
        <w:rPr>
          <w:rFonts w:ascii="Times New Roman" w:hAnsi="Times New Roman"/>
          <w:b/>
          <w:bCs/>
          <w:i/>
          <w:iCs/>
          <w:sz w:val="24"/>
          <w:szCs w:val="24"/>
        </w:rPr>
        <w:t>3.  Первые кандидаты на события от астрофизических нейтрино высоких энергий в Байкальском нейтринном эксперименте.</w:t>
      </w:r>
    </w:p>
    <w:p w:rsidR="00420581" w:rsidRPr="009C5044" w:rsidRDefault="00420581" w:rsidP="003C5904">
      <w:pPr>
        <w:ind w:firstLine="567"/>
        <w:rPr>
          <w:rFonts w:ascii="Times New Roman" w:hAnsi="Times New Roman"/>
          <w:bCs/>
          <w:iCs/>
          <w:sz w:val="24"/>
          <w:szCs w:val="24"/>
        </w:rPr>
      </w:pPr>
      <w:r w:rsidRPr="007E4F92">
        <w:rPr>
          <w:rFonts w:ascii="Times New Roman" w:hAnsi="Times New Roman"/>
          <w:bCs/>
          <w:iCs/>
          <w:sz w:val="24"/>
          <w:szCs w:val="24"/>
        </w:rPr>
        <w:t xml:space="preserve">Коллаборацией «Байкал» развернуты и введены в эксплуатацию четвертый и пятый кластеры нейтринного телескопа Baikal-GVD. С их вводом эффективный объем телескопа Baikal-GVD достиг значения 0.25 км3 в задаче регистрации ливней от нейтрино высоких энергий астрофизической природы, </w:t>
      </w:r>
      <w:r w:rsidRPr="009C5044">
        <w:rPr>
          <w:rFonts w:ascii="Times New Roman" w:hAnsi="Times New Roman"/>
          <w:bCs/>
          <w:iCs/>
          <w:sz w:val="24"/>
          <w:szCs w:val="24"/>
        </w:rPr>
        <w:t>что, с учетом более эффективной регистрации ливней в воде,  составляет около 60% эффективного объема</w:t>
      </w:r>
      <w:r>
        <w:rPr>
          <w:rFonts w:ascii="Times New Roman" w:hAnsi="Times New Roman"/>
          <w:bCs/>
          <w:iCs/>
          <w:sz w:val="24"/>
          <w:szCs w:val="24"/>
        </w:rPr>
        <w:t xml:space="preserve"> </w:t>
      </w:r>
      <w:r w:rsidRPr="009C5044">
        <w:rPr>
          <w:rFonts w:ascii="Times New Roman" w:hAnsi="Times New Roman"/>
          <w:bCs/>
          <w:iCs/>
          <w:sz w:val="24"/>
          <w:szCs w:val="24"/>
        </w:rPr>
        <w:t>антарктического детектора IceCub</w:t>
      </w:r>
      <w:r>
        <w:rPr>
          <w:rFonts w:ascii="Times New Roman" w:hAnsi="Times New Roman"/>
          <w:bCs/>
          <w:iCs/>
          <w:sz w:val="24"/>
          <w:szCs w:val="24"/>
        </w:rPr>
        <w:t>.</w:t>
      </w:r>
    </w:p>
    <w:p w:rsidR="00420581" w:rsidRPr="007E4F92" w:rsidRDefault="00420581" w:rsidP="00AA4529">
      <w:pPr>
        <w:spacing w:after="0" w:line="240" w:lineRule="auto"/>
        <w:jc w:val="both"/>
        <w:rPr>
          <w:rFonts w:ascii="Times New Roman" w:hAnsi="Times New Roman"/>
          <w:bCs/>
          <w:iCs/>
          <w:sz w:val="24"/>
          <w:szCs w:val="24"/>
        </w:rPr>
      </w:pPr>
      <w:r w:rsidRPr="007E4F92">
        <w:rPr>
          <w:rFonts w:ascii="Times New Roman" w:hAnsi="Times New Roman"/>
          <w:bCs/>
          <w:iCs/>
          <w:sz w:val="24"/>
          <w:szCs w:val="24"/>
        </w:rPr>
        <w:t xml:space="preserve">В рамках этой задачи выполнен предварительный анализ данных 2015, 2016, 2018 и, частично, 2019 года,  позволивший выделить первые </w:t>
      </w:r>
      <w:r w:rsidRPr="002A0AC9">
        <w:rPr>
          <w:rFonts w:ascii="Times New Roman" w:hAnsi="Times New Roman"/>
          <w:bCs/>
          <w:iCs/>
          <w:sz w:val="24"/>
          <w:szCs w:val="24"/>
        </w:rPr>
        <w:t>шесть</w:t>
      </w:r>
      <w:r w:rsidRPr="007E4F92">
        <w:rPr>
          <w:rFonts w:ascii="Times New Roman" w:hAnsi="Times New Roman"/>
          <w:bCs/>
          <w:iCs/>
          <w:sz w:val="24"/>
          <w:szCs w:val="24"/>
        </w:rPr>
        <w:t xml:space="preserve"> событий в области энергии 100 ТэВ, где поток астрофизических нейтрино уже превалирует над фоном атмосферных нейтрино (ИЯИ, ОИЯИ).</w:t>
      </w:r>
    </w:p>
    <w:p w:rsidR="00420581" w:rsidRPr="007E4F92" w:rsidRDefault="00420581" w:rsidP="00AA4529">
      <w:pPr>
        <w:spacing w:after="0" w:line="240" w:lineRule="auto"/>
        <w:jc w:val="both"/>
        <w:rPr>
          <w:rFonts w:ascii="Times New Roman" w:hAnsi="Times New Roman"/>
          <w:bCs/>
          <w:iCs/>
          <w:sz w:val="24"/>
          <w:szCs w:val="24"/>
        </w:rPr>
      </w:pPr>
    </w:p>
    <w:p w:rsidR="00420581" w:rsidRDefault="00420581" w:rsidP="00AA4529">
      <w:pPr>
        <w:spacing w:after="0" w:line="240" w:lineRule="auto"/>
        <w:jc w:val="center"/>
        <w:rPr>
          <w:rFonts w:ascii="Times New Roman" w:hAnsi="Times New Roman"/>
          <w:sz w:val="24"/>
          <w:szCs w:val="24"/>
        </w:rPr>
      </w:pPr>
      <w:r w:rsidRPr="001F7089">
        <w:rPr>
          <w:rFonts w:ascii="Times New Roman" w:hAnsi="Times New Roman"/>
          <w:noProof/>
          <w:sz w:val="24"/>
          <w:szCs w:val="24"/>
          <w:lang w:eastAsia="ru-RU"/>
        </w:rPr>
        <w:pict>
          <v:shape id="Рисунок 8" o:spid="_x0000_i1028" type="#_x0000_t75" style="width:361.5pt;height:244.5pt;visibility:visible">
            <v:imagedata r:id="rId10" o:title="" croptop="1218f" cropleft="1397f" cropright="1090f"/>
          </v:shape>
        </w:pict>
      </w:r>
    </w:p>
    <w:p w:rsidR="00420581" w:rsidRPr="006A2215" w:rsidRDefault="00420581" w:rsidP="00AA4529">
      <w:pPr>
        <w:spacing w:after="0" w:line="240" w:lineRule="auto"/>
        <w:jc w:val="both"/>
        <w:rPr>
          <w:rFonts w:ascii="Times New Roman" w:hAnsi="Times New Roman"/>
          <w:sz w:val="24"/>
          <w:szCs w:val="24"/>
        </w:rPr>
      </w:pPr>
      <w:r>
        <w:rPr>
          <w:rFonts w:ascii="Times New Roman" w:hAnsi="Times New Roman"/>
          <w:sz w:val="24"/>
          <w:szCs w:val="24"/>
        </w:rPr>
        <w:t>Рис.1 Эффективный объем детекторов для регистрации ливневых событий от нейтрино в области энергий 100</w:t>
      </w:r>
      <w:r>
        <w:rPr>
          <w:rFonts w:ascii="Times New Roman" w:hAnsi="Times New Roman"/>
          <w:sz w:val="24"/>
          <w:szCs w:val="24"/>
          <w:lang w:val="en-US"/>
        </w:rPr>
        <w:t>TeV</w:t>
      </w:r>
      <w:r w:rsidRPr="004E57FB">
        <w:rPr>
          <w:rFonts w:ascii="Times New Roman" w:hAnsi="Times New Roman"/>
          <w:sz w:val="24"/>
          <w:szCs w:val="24"/>
        </w:rPr>
        <w:t xml:space="preserve">- 10 </w:t>
      </w:r>
      <w:r>
        <w:rPr>
          <w:rFonts w:ascii="Times New Roman" w:hAnsi="Times New Roman"/>
          <w:sz w:val="24"/>
          <w:szCs w:val="24"/>
          <w:lang w:val="en-US"/>
        </w:rPr>
        <w:t>TeV</w:t>
      </w:r>
    </w:p>
    <w:p w:rsidR="00420581" w:rsidRPr="004E57FB" w:rsidRDefault="00420581" w:rsidP="00AA4529">
      <w:pPr>
        <w:spacing w:after="0" w:line="240" w:lineRule="auto"/>
        <w:jc w:val="both"/>
        <w:rPr>
          <w:rFonts w:ascii="Times New Roman" w:hAnsi="Times New Roman"/>
          <w:sz w:val="24"/>
          <w:szCs w:val="24"/>
        </w:rPr>
      </w:pPr>
    </w:p>
    <w:p w:rsidR="00420581" w:rsidRPr="00AA4529" w:rsidRDefault="00420581" w:rsidP="00AA4529">
      <w:pPr>
        <w:spacing w:after="0" w:line="240" w:lineRule="auto"/>
        <w:jc w:val="both"/>
        <w:rPr>
          <w:rFonts w:ascii="Times New Roman" w:hAnsi="Times New Roman"/>
          <w:sz w:val="24"/>
          <w:szCs w:val="24"/>
        </w:rPr>
      </w:pPr>
      <w:r w:rsidRPr="007E4F92">
        <w:rPr>
          <w:rFonts w:ascii="Times New Roman" w:hAnsi="Times New Roman"/>
          <w:sz w:val="24"/>
          <w:szCs w:val="24"/>
        </w:rPr>
        <w:t>Публикации</w:t>
      </w:r>
      <w:r w:rsidRPr="00AA4529">
        <w:rPr>
          <w:rFonts w:ascii="Times New Roman" w:hAnsi="Times New Roman"/>
          <w:sz w:val="24"/>
          <w:szCs w:val="24"/>
        </w:rPr>
        <w:t xml:space="preserve">: </w:t>
      </w:r>
    </w:p>
    <w:p w:rsidR="00420581" w:rsidRDefault="00420581" w:rsidP="00AA4529">
      <w:pPr>
        <w:spacing w:after="0" w:line="240" w:lineRule="auto"/>
        <w:jc w:val="both"/>
        <w:rPr>
          <w:rFonts w:ascii="Times New Roman" w:hAnsi="Times New Roman"/>
          <w:sz w:val="24"/>
          <w:szCs w:val="24"/>
          <w:lang w:val="en-US"/>
        </w:rPr>
      </w:pPr>
      <w:r w:rsidRPr="00AA4529">
        <w:rPr>
          <w:rFonts w:ascii="Times New Roman" w:hAnsi="Times New Roman"/>
          <w:sz w:val="24"/>
          <w:szCs w:val="24"/>
        </w:rPr>
        <w:t>"</w:t>
      </w:r>
      <w:r w:rsidRPr="00A64D5E">
        <w:rPr>
          <w:rFonts w:ascii="Times New Roman" w:hAnsi="Times New Roman"/>
          <w:sz w:val="24"/>
          <w:szCs w:val="24"/>
          <w:lang w:val="en-US"/>
        </w:rPr>
        <w:t>Search</w:t>
      </w:r>
      <w:r w:rsidRPr="00AA4529">
        <w:rPr>
          <w:rFonts w:ascii="Times New Roman" w:hAnsi="Times New Roman"/>
          <w:sz w:val="24"/>
          <w:szCs w:val="24"/>
        </w:rPr>
        <w:t xml:space="preserve"> </w:t>
      </w:r>
      <w:r w:rsidRPr="00A64D5E">
        <w:rPr>
          <w:rFonts w:ascii="Times New Roman" w:hAnsi="Times New Roman"/>
          <w:sz w:val="24"/>
          <w:szCs w:val="24"/>
          <w:lang w:val="en-US"/>
        </w:rPr>
        <w:t>for</w:t>
      </w:r>
      <w:r w:rsidRPr="00AA4529">
        <w:rPr>
          <w:rFonts w:ascii="Times New Roman" w:hAnsi="Times New Roman"/>
          <w:sz w:val="24"/>
          <w:szCs w:val="24"/>
        </w:rPr>
        <w:t xml:space="preserve"> </w:t>
      </w:r>
      <w:r w:rsidRPr="00A64D5E">
        <w:rPr>
          <w:rFonts w:ascii="Times New Roman" w:hAnsi="Times New Roman"/>
          <w:sz w:val="24"/>
          <w:szCs w:val="24"/>
          <w:lang w:val="en-US"/>
        </w:rPr>
        <w:t>cascade</w:t>
      </w:r>
      <w:r w:rsidRPr="00AA4529">
        <w:rPr>
          <w:rFonts w:ascii="Times New Roman" w:hAnsi="Times New Roman"/>
          <w:sz w:val="24"/>
          <w:szCs w:val="24"/>
        </w:rPr>
        <w:t xml:space="preserve"> </w:t>
      </w:r>
      <w:r w:rsidRPr="00A64D5E">
        <w:rPr>
          <w:rFonts w:ascii="Times New Roman" w:hAnsi="Times New Roman"/>
          <w:sz w:val="24"/>
          <w:szCs w:val="24"/>
          <w:lang w:val="en-US"/>
        </w:rPr>
        <w:t>events</w:t>
      </w:r>
      <w:r w:rsidRPr="00AA4529">
        <w:rPr>
          <w:rFonts w:ascii="Times New Roman" w:hAnsi="Times New Roman"/>
          <w:sz w:val="24"/>
          <w:szCs w:val="24"/>
        </w:rPr>
        <w:t xml:space="preserve"> </w:t>
      </w:r>
      <w:r w:rsidRPr="00A64D5E">
        <w:rPr>
          <w:rFonts w:ascii="Times New Roman" w:hAnsi="Times New Roman"/>
          <w:sz w:val="24"/>
          <w:szCs w:val="24"/>
          <w:lang w:val="en-US"/>
        </w:rPr>
        <w:t>with</w:t>
      </w:r>
      <w:r w:rsidRPr="00AA4529">
        <w:rPr>
          <w:rFonts w:ascii="Times New Roman" w:hAnsi="Times New Roman"/>
          <w:sz w:val="24"/>
          <w:szCs w:val="24"/>
        </w:rPr>
        <w:t xml:space="preserve"> </w:t>
      </w:r>
      <w:r w:rsidRPr="00A64D5E">
        <w:rPr>
          <w:rFonts w:ascii="Times New Roman" w:hAnsi="Times New Roman"/>
          <w:sz w:val="24"/>
          <w:szCs w:val="24"/>
          <w:lang w:val="en-US"/>
        </w:rPr>
        <w:t>Baikal</w:t>
      </w:r>
      <w:r w:rsidRPr="00AA4529">
        <w:rPr>
          <w:rFonts w:ascii="Times New Roman" w:hAnsi="Times New Roman"/>
          <w:sz w:val="24"/>
          <w:szCs w:val="24"/>
        </w:rPr>
        <w:t>-</w:t>
      </w:r>
      <w:r w:rsidRPr="00A64D5E">
        <w:rPr>
          <w:rFonts w:ascii="Times New Roman" w:hAnsi="Times New Roman"/>
          <w:sz w:val="24"/>
          <w:szCs w:val="24"/>
          <w:lang w:val="en-US"/>
        </w:rPr>
        <w:t>GVD</w:t>
      </w:r>
      <w:r w:rsidRPr="00AA4529">
        <w:rPr>
          <w:rFonts w:ascii="Times New Roman" w:hAnsi="Times New Roman"/>
          <w:sz w:val="24"/>
          <w:szCs w:val="24"/>
        </w:rPr>
        <w:t xml:space="preserve">" </w:t>
      </w:r>
      <w:r w:rsidRPr="00E408FC">
        <w:rPr>
          <w:rFonts w:ascii="Times New Roman" w:hAnsi="Times New Roman"/>
          <w:sz w:val="24"/>
          <w:szCs w:val="24"/>
          <w:lang w:val="en-US"/>
        </w:rPr>
        <w:t>A</w:t>
      </w:r>
      <w:r w:rsidRPr="00AA4529">
        <w:rPr>
          <w:rFonts w:ascii="Times New Roman" w:hAnsi="Times New Roman"/>
          <w:sz w:val="24"/>
          <w:szCs w:val="24"/>
        </w:rPr>
        <w:t>.</w:t>
      </w:r>
      <w:r w:rsidRPr="00E408FC">
        <w:rPr>
          <w:rFonts w:ascii="Times New Roman" w:hAnsi="Times New Roman"/>
          <w:sz w:val="24"/>
          <w:szCs w:val="24"/>
          <w:lang w:val="en-US"/>
        </w:rPr>
        <w:t>D</w:t>
      </w:r>
      <w:r w:rsidRPr="00AA4529">
        <w:rPr>
          <w:rFonts w:ascii="Times New Roman" w:hAnsi="Times New Roman"/>
          <w:sz w:val="24"/>
          <w:szCs w:val="24"/>
        </w:rPr>
        <w:t xml:space="preserve">. </w:t>
      </w:r>
      <w:r w:rsidRPr="00E408FC">
        <w:rPr>
          <w:rFonts w:ascii="Times New Roman" w:hAnsi="Times New Roman"/>
          <w:sz w:val="24"/>
          <w:szCs w:val="24"/>
          <w:lang w:val="en-US"/>
        </w:rPr>
        <w:t>Avrorin</w:t>
      </w:r>
      <w:r w:rsidRPr="00AA4529">
        <w:rPr>
          <w:rFonts w:ascii="Times New Roman" w:hAnsi="Times New Roman"/>
          <w:sz w:val="24"/>
          <w:szCs w:val="24"/>
          <w:vertAlign w:val="superscript"/>
        </w:rPr>
        <w:t>1</w:t>
      </w:r>
      <w:r w:rsidRPr="00AA4529">
        <w:rPr>
          <w:rFonts w:ascii="Times New Roman" w:hAnsi="Times New Roman"/>
          <w:sz w:val="24"/>
          <w:szCs w:val="24"/>
        </w:rPr>
        <w:t>,</w:t>
      </w:r>
      <w:r w:rsidRPr="00E408FC">
        <w:rPr>
          <w:rFonts w:ascii="Times New Roman" w:hAnsi="Times New Roman"/>
          <w:sz w:val="24"/>
          <w:szCs w:val="24"/>
          <w:lang w:val="en-US"/>
        </w:rPr>
        <w:t> A</w:t>
      </w:r>
      <w:r w:rsidRPr="00AA4529">
        <w:rPr>
          <w:rFonts w:ascii="Times New Roman" w:hAnsi="Times New Roman"/>
          <w:sz w:val="24"/>
          <w:szCs w:val="24"/>
        </w:rPr>
        <w:t>.</w:t>
      </w:r>
      <w:r w:rsidRPr="00E408FC">
        <w:rPr>
          <w:rFonts w:ascii="Times New Roman" w:hAnsi="Times New Roman"/>
          <w:sz w:val="24"/>
          <w:szCs w:val="24"/>
          <w:lang w:val="en-US"/>
        </w:rPr>
        <w:t>V</w:t>
      </w:r>
      <w:r w:rsidRPr="00AA4529">
        <w:rPr>
          <w:rFonts w:ascii="Times New Roman" w:hAnsi="Times New Roman"/>
          <w:sz w:val="24"/>
          <w:szCs w:val="24"/>
        </w:rPr>
        <w:t xml:space="preserve">. </w:t>
      </w:r>
      <w:r w:rsidRPr="00E408FC">
        <w:rPr>
          <w:rFonts w:ascii="Times New Roman" w:hAnsi="Times New Roman"/>
          <w:sz w:val="24"/>
          <w:szCs w:val="24"/>
          <w:lang w:val="en-US"/>
        </w:rPr>
        <w:t>Avrorin</w:t>
      </w:r>
      <w:r w:rsidRPr="00AA4529">
        <w:rPr>
          <w:rFonts w:ascii="Times New Roman" w:hAnsi="Times New Roman"/>
          <w:sz w:val="24"/>
          <w:szCs w:val="24"/>
          <w:vertAlign w:val="superscript"/>
        </w:rPr>
        <w:t>1</w:t>
      </w:r>
      <w:r w:rsidRPr="00AA4529">
        <w:rPr>
          <w:rFonts w:ascii="Times New Roman" w:hAnsi="Times New Roman"/>
          <w:sz w:val="24"/>
          <w:szCs w:val="24"/>
        </w:rPr>
        <w:t>,</w:t>
      </w:r>
      <w:r w:rsidRPr="00E408FC">
        <w:rPr>
          <w:rFonts w:ascii="Times New Roman" w:hAnsi="Times New Roman"/>
          <w:sz w:val="24"/>
          <w:szCs w:val="24"/>
          <w:lang w:val="en-US"/>
        </w:rPr>
        <w:t> V</w:t>
      </w:r>
      <w:r w:rsidRPr="00AA4529">
        <w:rPr>
          <w:rFonts w:ascii="Times New Roman" w:hAnsi="Times New Roman"/>
          <w:sz w:val="24"/>
          <w:szCs w:val="24"/>
        </w:rPr>
        <w:t>.</w:t>
      </w:r>
      <w:r w:rsidRPr="00E408FC">
        <w:rPr>
          <w:rFonts w:ascii="Times New Roman" w:hAnsi="Times New Roman"/>
          <w:sz w:val="24"/>
          <w:szCs w:val="24"/>
          <w:lang w:val="en-US"/>
        </w:rPr>
        <w:t>M</w:t>
      </w:r>
      <w:r w:rsidRPr="00AA4529">
        <w:rPr>
          <w:rFonts w:ascii="Times New Roman" w:hAnsi="Times New Roman"/>
          <w:sz w:val="24"/>
          <w:szCs w:val="24"/>
        </w:rPr>
        <w:t xml:space="preserve">. </w:t>
      </w:r>
      <w:r w:rsidRPr="00E408FC">
        <w:rPr>
          <w:rFonts w:ascii="Times New Roman" w:hAnsi="Times New Roman"/>
          <w:sz w:val="24"/>
          <w:szCs w:val="24"/>
          <w:lang w:val="en-US"/>
        </w:rPr>
        <w:t>Aynutdinov</w:t>
      </w:r>
      <w:r w:rsidRPr="00AA4529">
        <w:rPr>
          <w:rFonts w:ascii="Times New Roman" w:hAnsi="Times New Roman"/>
          <w:sz w:val="24"/>
          <w:szCs w:val="24"/>
          <w:vertAlign w:val="superscript"/>
        </w:rPr>
        <w:t>1</w:t>
      </w:r>
      <w:r w:rsidRPr="00E408FC">
        <w:rPr>
          <w:rFonts w:ascii="Times New Roman" w:hAnsi="Times New Roman"/>
          <w:sz w:val="24"/>
          <w:szCs w:val="24"/>
          <w:lang w:val="en-US"/>
        </w:rPr>
        <w:t> </w:t>
      </w:r>
      <w:r w:rsidRPr="00AA4529">
        <w:rPr>
          <w:rFonts w:ascii="Times New Roman" w:hAnsi="Times New Roman"/>
          <w:sz w:val="24"/>
          <w:szCs w:val="24"/>
        </w:rPr>
        <w:t xml:space="preserve">, </w:t>
      </w:r>
      <w:r w:rsidRPr="00E408FC">
        <w:rPr>
          <w:rFonts w:ascii="Times New Roman" w:hAnsi="Times New Roman"/>
          <w:sz w:val="24"/>
          <w:szCs w:val="24"/>
          <w:lang w:val="en-US"/>
        </w:rPr>
        <w:t>V</w:t>
      </w:r>
      <w:r w:rsidRPr="00AA4529">
        <w:rPr>
          <w:rFonts w:ascii="Times New Roman" w:hAnsi="Times New Roman"/>
          <w:sz w:val="24"/>
          <w:szCs w:val="24"/>
        </w:rPr>
        <w:t>.</w:t>
      </w:r>
      <w:r w:rsidRPr="00E408FC">
        <w:rPr>
          <w:rFonts w:ascii="Times New Roman" w:hAnsi="Times New Roman"/>
          <w:sz w:val="24"/>
          <w:szCs w:val="24"/>
          <w:lang w:val="en-US"/>
        </w:rPr>
        <w:t>B</w:t>
      </w:r>
      <w:r w:rsidRPr="00AA4529">
        <w:rPr>
          <w:rFonts w:ascii="Times New Roman" w:hAnsi="Times New Roman"/>
          <w:sz w:val="24"/>
          <w:szCs w:val="24"/>
        </w:rPr>
        <w:t xml:space="preserve">. </w:t>
      </w:r>
      <w:r w:rsidRPr="00E408FC">
        <w:rPr>
          <w:rFonts w:ascii="Times New Roman" w:hAnsi="Times New Roman"/>
          <w:sz w:val="24"/>
          <w:szCs w:val="24"/>
          <w:lang w:val="en-US"/>
        </w:rPr>
        <w:t>Brudanin</w:t>
      </w:r>
      <w:r w:rsidRPr="00AA4529">
        <w:rPr>
          <w:rFonts w:ascii="Times New Roman" w:hAnsi="Times New Roman"/>
          <w:sz w:val="24"/>
          <w:szCs w:val="24"/>
          <w:vertAlign w:val="superscript"/>
        </w:rPr>
        <w:t>1</w:t>
      </w:r>
      <w:r w:rsidRPr="00AA4529">
        <w:rPr>
          <w:rFonts w:ascii="Times New Roman" w:hAnsi="Times New Roman"/>
          <w:sz w:val="24"/>
          <w:szCs w:val="24"/>
        </w:rPr>
        <w:t xml:space="preserve">, </w:t>
      </w:r>
      <w:r w:rsidRPr="00E408FC">
        <w:rPr>
          <w:rFonts w:ascii="Times New Roman" w:hAnsi="Times New Roman"/>
          <w:sz w:val="24"/>
          <w:szCs w:val="24"/>
          <w:lang w:val="en-US"/>
        </w:rPr>
        <w:t>G</w:t>
      </w:r>
      <w:r w:rsidRPr="00AA4529">
        <w:rPr>
          <w:rFonts w:ascii="Times New Roman" w:hAnsi="Times New Roman"/>
          <w:sz w:val="24"/>
          <w:szCs w:val="24"/>
        </w:rPr>
        <w:t>.</w:t>
      </w:r>
      <w:r w:rsidRPr="00E408FC">
        <w:rPr>
          <w:rFonts w:ascii="Times New Roman" w:hAnsi="Times New Roman"/>
          <w:sz w:val="24"/>
          <w:szCs w:val="24"/>
          <w:lang w:val="en-US"/>
        </w:rPr>
        <w:t>V</w:t>
      </w:r>
      <w:r w:rsidRPr="00AA4529">
        <w:rPr>
          <w:rFonts w:ascii="Times New Roman" w:hAnsi="Times New Roman"/>
          <w:sz w:val="24"/>
          <w:szCs w:val="24"/>
        </w:rPr>
        <w:t xml:space="preserve">. </w:t>
      </w:r>
      <w:r w:rsidRPr="00E408FC">
        <w:rPr>
          <w:rFonts w:ascii="Times New Roman" w:hAnsi="Times New Roman"/>
          <w:sz w:val="24"/>
          <w:szCs w:val="24"/>
          <w:lang w:val="en-US"/>
        </w:rPr>
        <w:t>Domogatsky</w:t>
      </w:r>
      <w:r w:rsidRPr="00AA4529">
        <w:rPr>
          <w:rFonts w:ascii="Times New Roman" w:hAnsi="Times New Roman"/>
          <w:sz w:val="24"/>
          <w:szCs w:val="24"/>
          <w:vertAlign w:val="superscript"/>
        </w:rPr>
        <w:t>1</w:t>
      </w:r>
      <w:r w:rsidRPr="00AA4529">
        <w:rPr>
          <w:rFonts w:ascii="Times New Roman" w:hAnsi="Times New Roman"/>
          <w:sz w:val="24"/>
          <w:szCs w:val="24"/>
        </w:rPr>
        <w:t>,</w:t>
      </w:r>
      <w:r w:rsidRPr="004E57FB">
        <w:rPr>
          <w:rFonts w:ascii="Times New Roman" w:hAnsi="Times New Roman"/>
          <w:sz w:val="24"/>
          <w:szCs w:val="24"/>
          <w:lang w:val="en-US"/>
        </w:rPr>
        <w:t> </w:t>
      </w:r>
      <w:r w:rsidRPr="00E408FC">
        <w:rPr>
          <w:rFonts w:ascii="Times New Roman" w:hAnsi="Times New Roman"/>
          <w:sz w:val="24"/>
          <w:szCs w:val="24"/>
          <w:lang w:val="en-US"/>
        </w:rPr>
        <w:t>A</w:t>
      </w:r>
      <w:r w:rsidRPr="00AA4529">
        <w:rPr>
          <w:rFonts w:ascii="Times New Roman" w:hAnsi="Times New Roman"/>
          <w:sz w:val="24"/>
          <w:szCs w:val="24"/>
        </w:rPr>
        <w:t>.</w:t>
      </w:r>
      <w:r w:rsidRPr="00E408FC">
        <w:rPr>
          <w:rFonts w:ascii="Times New Roman" w:hAnsi="Times New Roman"/>
          <w:sz w:val="24"/>
          <w:szCs w:val="24"/>
          <w:lang w:val="en-US"/>
        </w:rPr>
        <w:t>A</w:t>
      </w:r>
      <w:r w:rsidRPr="00AA4529">
        <w:rPr>
          <w:rFonts w:ascii="Times New Roman" w:hAnsi="Times New Roman"/>
          <w:sz w:val="24"/>
          <w:szCs w:val="24"/>
        </w:rPr>
        <w:t xml:space="preserve">. </w:t>
      </w:r>
      <w:r w:rsidRPr="00E408FC">
        <w:rPr>
          <w:rFonts w:ascii="Times New Roman" w:hAnsi="Times New Roman"/>
          <w:sz w:val="24"/>
          <w:szCs w:val="24"/>
          <w:lang w:val="en-US"/>
        </w:rPr>
        <w:t>Doroshenko</w:t>
      </w:r>
      <w:r w:rsidRPr="00AA4529">
        <w:rPr>
          <w:rFonts w:ascii="Times New Roman" w:hAnsi="Times New Roman"/>
          <w:sz w:val="24"/>
          <w:szCs w:val="24"/>
          <w:vertAlign w:val="superscript"/>
        </w:rPr>
        <w:t>1</w:t>
      </w:r>
      <w:r w:rsidRPr="00AA4529">
        <w:rPr>
          <w:rFonts w:ascii="Times New Roman" w:hAnsi="Times New Roman"/>
          <w:sz w:val="24"/>
          <w:szCs w:val="24"/>
        </w:rPr>
        <w:t>,</w:t>
      </w:r>
      <w:r w:rsidRPr="00E408FC">
        <w:rPr>
          <w:rFonts w:ascii="Times New Roman" w:hAnsi="Times New Roman"/>
          <w:sz w:val="24"/>
          <w:szCs w:val="24"/>
          <w:lang w:val="en-US"/>
        </w:rPr>
        <w:t>Zh</w:t>
      </w:r>
      <w:r w:rsidRPr="00AA4529">
        <w:rPr>
          <w:rFonts w:ascii="Times New Roman" w:hAnsi="Times New Roman"/>
          <w:sz w:val="24"/>
          <w:szCs w:val="24"/>
        </w:rPr>
        <w:t>.-</w:t>
      </w:r>
      <w:r w:rsidRPr="00E408FC">
        <w:rPr>
          <w:rFonts w:ascii="Times New Roman" w:hAnsi="Times New Roman"/>
          <w:sz w:val="24"/>
          <w:szCs w:val="24"/>
          <w:lang w:val="en-US"/>
        </w:rPr>
        <w:t>A</w:t>
      </w:r>
      <w:r w:rsidRPr="00AA4529">
        <w:rPr>
          <w:rFonts w:ascii="Times New Roman" w:hAnsi="Times New Roman"/>
          <w:sz w:val="24"/>
          <w:szCs w:val="24"/>
        </w:rPr>
        <w:t>.</w:t>
      </w:r>
      <w:r w:rsidRPr="00E408FC">
        <w:rPr>
          <w:rFonts w:ascii="Times New Roman" w:hAnsi="Times New Roman"/>
          <w:sz w:val="24"/>
          <w:szCs w:val="24"/>
          <w:lang w:val="en-US"/>
        </w:rPr>
        <w:t>M</w:t>
      </w:r>
      <w:r w:rsidRPr="00AA4529">
        <w:rPr>
          <w:rFonts w:ascii="Times New Roman" w:hAnsi="Times New Roman"/>
          <w:sz w:val="24"/>
          <w:szCs w:val="24"/>
        </w:rPr>
        <w:t xml:space="preserve">. </w:t>
      </w:r>
      <w:r w:rsidRPr="00E408FC">
        <w:rPr>
          <w:rFonts w:ascii="Times New Roman" w:hAnsi="Times New Roman"/>
          <w:sz w:val="24"/>
          <w:szCs w:val="24"/>
          <w:lang w:val="en-US"/>
        </w:rPr>
        <w:t>Dzhilkibaev</w:t>
      </w:r>
      <w:r w:rsidRPr="00AA4529">
        <w:rPr>
          <w:rFonts w:ascii="Times New Roman" w:hAnsi="Times New Roman"/>
          <w:sz w:val="24"/>
          <w:szCs w:val="24"/>
          <w:vertAlign w:val="superscript"/>
        </w:rPr>
        <w:t>1</w:t>
      </w:r>
      <w:r w:rsidRPr="00E408FC">
        <w:rPr>
          <w:rFonts w:ascii="Times New Roman" w:hAnsi="Times New Roman"/>
          <w:sz w:val="24"/>
          <w:szCs w:val="24"/>
          <w:lang w:val="en-US"/>
        </w:rPr>
        <w:t> </w:t>
      </w:r>
      <w:r w:rsidRPr="00AA4529">
        <w:rPr>
          <w:rFonts w:ascii="Times New Roman" w:hAnsi="Times New Roman"/>
          <w:sz w:val="24"/>
          <w:szCs w:val="24"/>
        </w:rPr>
        <w:t xml:space="preserve">, </w:t>
      </w:r>
      <w:r w:rsidRPr="00E408FC">
        <w:rPr>
          <w:rFonts w:ascii="Times New Roman" w:hAnsi="Times New Roman"/>
          <w:sz w:val="24"/>
          <w:szCs w:val="24"/>
          <w:lang w:val="en-US"/>
        </w:rPr>
        <w:t>K</w:t>
      </w:r>
      <w:r w:rsidRPr="00AA4529">
        <w:rPr>
          <w:rFonts w:ascii="Times New Roman" w:hAnsi="Times New Roman"/>
          <w:sz w:val="24"/>
          <w:szCs w:val="24"/>
        </w:rPr>
        <w:t>.</w:t>
      </w:r>
      <w:r w:rsidRPr="00E408FC">
        <w:rPr>
          <w:rFonts w:ascii="Times New Roman" w:hAnsi="Times New Roman"/>
          <w:sz w:val="24"/>
          <w:szCs w:val="24"/>
          <w:lang w:val="en-US"/>
        </w:rPr>
        <w:t>V</w:t>
      </w:r>
      <w:r w:rsidRPr="00AA4529">
        <w:rPr>
          <w:rFonts w:ascii="Times New Roman" w:hAnsi="Times New Roman"/>
          <w:sz w:val="24"/>
          <w:szCs w:val="24"/>
        </w:rPr>
        <w:t xml:space="preserve">. </w:t>
      </w:r>
      <w:r w:rsidRPr="00E408FC">
        <w:rPr>
          <w:rFonts w:ascii="Times New Roman" w:hAnsi="Times New Roman"/>
          <w:sz w:val="24"/>
          <w:szCs w:val="24"/>
          <w:lang w:val="en-US"/>
        </w:rPr>
        <w:t>Golubkov</w:t>
      </w:r>
      <w:r w:rsidRPr="00AA4529">
        <w:rPr>
          <w:rFonts w:ascii="Times New Roman" w:hAnsi="Times New Roman"/>
          <w:sz w:val="24"/>
          <w:szCs w:val="24"/>
          <w:vertAlign w:val="superscript"/>
        </w:rPr>
        <w:t>1</w:t>
      </w:r>
      <w:r w:rsidRPr="00AA4529">
        <w:rPr>
          <w:rFonts w:ascii="Times New Roman" w:hAnsi="Times New Roman"/>
          <w:sz w:val="24"/>
          <w:szCs w:val="24"/>
        </w:rPr>
        <w:t>,</w:t>
      </w:r>
      <w:r w:rsidRPr="00E408FC">
        <w:rPr>
          <w:rFonts w:ascii="Times New Roman" w:hAnsi="Times New Roman"/>
          <w:sz w:val="24"/>
          <w:szCs w:val="24"/>
          <w:lang w:val="en-US"/>
        </w:rPr>
        <w:t> A</w:t>
      </w:r>
      <w:r w:rsidRPr="00AA4529">
        <w:rPr>
          <w:rFonts w:ascii="Times New Roman" w:hAnsi="Times New Roman"/>
          <w:sz w:val="24"/>
          <w:szCs w:val="24"/>
        </w:rPr>
        <w:t>.</w:t>
      </w:r>
      <w:r w:rsidRPr="00E408FC">
        <w:rPr>
          <w:rFonts w:ascii="Times New Roman" w:hAnsi="Times New Roman"/>
          <w:sz w:val="24"/>
          <w:szCs w:val="24"/>
          <w:lang w:val="en-US"/>
        </w:rPr>
        <w:t>P</w:t>
      </w:r>
      <w:r w:rsidRPr="00AA4529">
        <w:rPr>
          <w:rFonts w:ascii="Times New Roman" w:hAnsi="Times New Roman"/>
          <w:sz w:val="24"/>
          <w:szCs w:val="24"/>
        </w:rPr>
        <w:t xml:space="preserve">. </w:t>
      </w:r>
      <w:r w:rsidRPr="00E408FC">
        <w:rPr>
          <w:rFonts w:ascii="Times New Roman" w:hAnsi="Times New Roman"/>
          <w:sz w:val="24"/>
          <w:szCs w:val="24"/>
          <w:lang w:val="en-US"/>
        </w:rPr>
        <w:t>Koshechkin</w:t>
      </w:r>
      <w:r w:rsidRPr="00AA4529">
        <w:rPr>
          <w:rFonts w:ascii="Times New Roman" w:hAnsi="Times New Roman"/>
          <w:sz w:val="24"/>
          <w:szCs w:val="24"/>
          <w:vertAlign w:val="superscript"/>
        </w:rPr>
        <w:t>1</w:t>
      </w:r>
      <w:r w:rsidRPr="00E408FC">
        <w:rPr>
          <w:rFonts w:ascii="Times New Roman" w:hAnsi="Times New Roman"/>
          <w:sz w:val="24"/>
          <w:szCs w:val="24"/>
          <w:lang w:val="en-US"/>
        </w:rPr>
        <w:t> </w:t>
      </w:r>
      <w:r w:rsidRPr="00AA4529">
        <w:rPr>
          <w:rFonts w:ascii="Times New Roman" w:hAnsi="Times New Roman"/>
          <w:sz w:val="24"/>
          <w:szCs w:val="24"/>
        </w:rPr>
        <w:t>,</w:t>
      </w:r>
      <w:r w:rsidRPr="004E57FB">
        <w:rPr>
          <w:rFonts w:ascii="Times New Roman" w:hAnsi="Times New Roman"/>
          <w:sz w:val="24"/>
          <w:szCs w:val="24"/>
          <w:lang w:val="en-US"/>
        </w:rPr>
        <w:t> </w:t>
      </w:r>
      <w:r w:rsidRPr="00E408FC">
        <w:rPr>
          <w:rFonts w:ascii="Times New Roman" w:hAnsi="Times New Roman"/>
          <w:sz w:val="24"/>
          <w:szCs w:val="24"/>
          <w:lang w:val="en-US"/>
        </w:rPr>
        <w:t>M</w:t>
      </w:r>
      <w:r w:rsidRPr="00AA4529">
        <w:rPr>
          <w:rFonts w:ascii="Times New Roman" w:hAnsi="Times New Roman"/>
          <w:sz w:val="24"/>
          <w:szCs w:val="24"/>
        </w:rPr>
        <w:t>.</w:t>
      </w:r>
      <w:r w:rsidRPr="00E408FC">
        <w:rPr>
          <w:rFonts w:ascii="Times New Roman" w:hAnsi="Times New Roman"/>
          <w:sz w:val="24"/>
          <w:szCs w:val="24"/>
          <w:lang w:val="en-US"/>
        </w:rPr>
        <w:t>K</w:t>
      </w:r>
      <w:r w:rsidRPr="00AA4529">
        <w:rPr>
          <w:rFonts w:ascii="Times New Roman" w:hAnsi="Times New Roman"/>
          <w:sz w:val="24"/>
          <w:szCs w:val="24"/>
        </w:rPr>
        <w:t xml:space="preserve">. </w:t>
      </w:r>
      <w:r w:rsidRPr="00E408FC">
        <w:rPr>
          <w:rFonts w:ascii="Times New Roman" w:hAnsi="Times New Roman"/>
          <w:sz w:val="24"/>
          <w:szCs w:val="24"/>
          <w:lang w:val="en-US"/>
        </w:rPr>
        <w:t>Kryukov</w:t>
      </w:r>
      <w:r w:rsidRPr="00AA4529">
        <w:rPr>
          <w:rFonts w:ascii="Times New Roman" w:hAnsi="Times New Roman"/>
          <w:sz w:val="24"/>
          <w:szCs w:val="24"/>
          <w:vertAlign w:val="superscript"/>
        </w:rPr>
        <w:t>1</w:t>
      </w:r>
      <w:r w:rsidRPr="00E408FC">
        <w:rPr>
          <w:rFonts w:ascii="Times New Roman" w:hAnsi="Times New Roman"/>
          <w:sz w:val="24"/>
          <w:szCs w:val="24"/>
          <w:lang w:val="en-US"/>
        </w:rPr>
        <w:t> </w:t>
      </w:r>
      <w:r w:rsidRPr="00AA4529">
        <w:rPr>
          <w:rFonts w:ascii="Times New Roman" w:hAnsi="Times New Roman"/>
          <w:sz w:val="24"/>
          <w:szCs w:val="24"/>
        </w:rPr>
        <w:t xml:space="preserve">, </w:t>
      </w:r>
      <w:r w:rsidRPr="00E408FC">
        <w:rPr>
          <w:rFonts w:ascii="Times New Roman" w:hAnsi="Times New Roman"/>
          <w:sz w:val="24"/>
          <w:szCs w:val="24"/>
          <w:lang w:val="en-US"/>
        </w:rPr>
        <w:t>M</w:t>
      </w:r>
      <w:r w:rsidRPr="00AA4529">
        <w:rPr>
          <w:rFonts w:ascii="Times New Roman" w:hAnsi="Times New Roman"/>
          <w:sz w:val="24"/>
          <w:szCs w:val="24"/>
        </w:rPr>
        <w:t>.</w:t>
      </w:r>
      <w:r w:rsidRPr="00E408FC">
        <w:rPr>
          <w:rFonts w:ascii="Times New Roman" w:hAnsi="Times New Roman"/>
          <w:sz w:val="24"/>
          <w:szCs w:val="24"/>
          <w:lang w:val="en-US"/>
        </w:rPr>
        <w:t>B</w:t>
      </w:r>
      <w:r w:rsidRPr="00AA4529">
        <w:rPr>
          <w:rFonts w:ascii="Times New Roman" w:hAnsi="Times New Roman"/>
          <w:sz w:val="24"/>
          <w:szCs w:val="24"/>
        </w:rPr>
        <w:t xml:space="preserve">. </w:t>
      </w:r>
      <w:r w:rsidRPr="00E408FC">
        <w:rPr>
          <w:rFonts w:ascii="Times New Roman" w:hAnsi="Times New Roman"/>
          <w:sz w:val="24"/>
          <w:szCs w:val="24"/>
          <w:lang w:val="en-US"/>
        </w:rPr>
        <w:t>Milenin</w:t>
      </w:r>
      <w:r w:rsidRPr="00AA4529">
        <w:rPr>
          <w:rFonts w:ascii="Times New Roman" w:hAnsi="Times New Roman"/>
          <w:sz w:val="24"/>
          <w:szCs w:val="24"/>
          <w:vertAlign w:val="superscript"/>
        </w:rPr>
        <w:t>1</w:t>
      </w:r>
      <w:r w:rsidRPr="00E408FC">
        <w:rPr>
          <w:rFonts w:ascii="Times New Roman" w:hAnsi="Times New Roman"/>
          <w:sz w:val="24"/>
          <w:szCs w:val="24"/>
          <w:lang w:val="en-US"/>
        </w:rPr>
        <w:t> </w:t>
      </w:r>
      <w:r w:rsidRPr="00AA4529">
        <w:rPr>
          <w:rFonts w:ascii="Times New Roman" w:hAnsi="Times New Roman"/>
          <w:sz w:val="24"/>
          <w:szCs w:val="24"/>
        </w:rPr>
        <w:t xml:space="preserve">,  </w:t>
      </w:r>
      <w:r w:rsidRPr="00E408FC">
        <w:rPr>
          <w:rFonts w:ascii="Times New Roman" w:hAnsi="Times New Roman"/>
          <w:sz w:val="24"/>
          <w:szCs w:val="24"/>
          <w:lang w:val="en-US"/>
        </w:rPr>
        <w:t>M</w:t>
      </w:r>
      <w:r w:rsidRPr="00AA4529">
        <w:rPr>
          <w:rFonts w:ascii="Times New Roman" w:hAnsi="Times New Roman"/>
          <w:sz w:val="24"/>
          <w:szCs w:val="24"/>
        </w:rPr>
        <w:t>.</w:t>
      </w:r>
      <w:r w:rsidRPr="00E408FC">
        <w:rPr>
          <w:rFonts w:ascii="Times New Roman" w:hAnsi="Times New Roman"/>
          <w:sz w:val="24"/>
          <w:szCs w:val="24"/>
          <w:lang w:val="en-US"/>
        </w:rPr>
        <w:t>D</w:t>
      </w:r>
      <w:r w:rsidRPr="00AA4529">
        <w:rPr>
          <w:rFonts w:ascii="Times New Roman" w:hAnsi="Times New Roman"/>
          <w:sz w:val="24"/>
          <w:szCs w:val="24"/>
        </w:rPr>
        <w:t xml:space="preserve">. </w:t>
      </w:r>
      <w:r w:rsidRPr="00E408FC">
        <w:rPr>
          <w:rFonts w:ascii="Times New Roman" w:hAnsi="Times New Roman"/>
          <w:sz w:val="24"/>
          <w:szCs w:val="24"/>
          <w:lang w:val="en-US"/>
        </w:rPr>
        <w:t>Shelepov</w:t>
      </w:r>
      <w:r w:rsidRPr="00AA4529">
        <w:rPr>
          <w:rFonts w:ascii="Times New Roman" w:hAnsi="Times New Roman"/>
          <w:sz w:val="24"/>
          <w:szCs w:val="24"/>
          <w:vertAlign w:val="superscript"/>
        </w:rPr>
        <w:t>1</w:t>
      </w:r>
      <w:r w:rsidRPr="00E408FC">
        <w:rPr>
          <w:rFonts w:ascii="Times New Roman" w:hAnsi="Times New Roman"/>
          <w:sz w:val="24"/>
          <w:szCs w:val="24"/>
          <w:lang w:val="en-US"/>
        </w:rPr>
        <w:t> </w:t>
      </w:r>
      <w:r w:rsidRPr="00AA4529">
        <w:rPr>
          <w:rFonts w:ascii="Times New Roman" w:hAnsi="Times New Roman"/>
          <w:sz w:val="24"/>
          <w:szCs w:val="24"/>
        </w:rPr>
        <w:t xml:space="preserve">, </w:t>
      </w:r>
      <w:r w:rsidRPr="00E408FC">
        <w:rPr>
          <w:rFonts w:ascii="Times New Roman" w:hAnsi="Times New Roman"/>
          <w:sz w:val="24"/>
          <w:szCs w:val="24"/>
          <w:lang w:val="en-US"/>
        </w:rPr>
        <w:t>O</w:t>
      </w:r>
      <w:r w:rsidRPr="00AA4529">
        <w:rPr>
          <w:rFonts w:ascii="Times New Roman" w:hAnsi="Times New Roman"/>
          <w:sz w:val="24"/>
          <w:szCs w:val="24"/>
        </w:rPr>
        <w:t>.</w:t>
      </w:r>
      <w:r w:rsidRPr="00E408FC">
        <w:rPr>
          <w:rFonts w:ascii="Times New Roman" w:hAnsi="Times New Roman"/>
          <w:sz w:val="24"/>
          <w:szCs w:val="24"/>
          <w:lang w:val="en-US"/>
        </w:rPr>
        <w:t>V</w:t>
      </w:r>
      <w:r w:rsidRPr="00AA4529">
        <w:rPr>
          <w:rFonts w:ascii="Times New Roman" w:hAnsi="Times New Roman"/>
          <w:sz w:val="24"/>
          <w:szCs w:val="24"/>
        </w:rPr>
        <w:t xml:space="preserve">. </w:t>
      </w:r>
      <w:r w:rsidRPr="00E408FC">
        <w:rPr>
          <w:rFonts w:ascii="Times New Roman" w:hAnsi="Times New Roman"/>
          <w:sz w:val="24"/>
          <w:szCs w:val="24"/>
          <w:lang w:val="en-US"/>
        </w:rPr>
        <w:t>Suvorova</w:t>
      </w:r>
      <w:r w:rsidRPr="00AA4529">
        <w:rPr>
          <w:rFonts w:ascii="Times New Roman" w:hAnsi="Times New Roman"/>
          <w:sz w:val="24"/>
          <w:szCs w:val="24"/>
          <w:vertAlign w:val="superscript"/>
        </w:rPr>
        <w:t>1</w:t>
      </w:r>
      <w:r w:rsidRPr="00E408FC">
        <w:rPr>
          <w:rFonts w:ascii="Times New Roman" w:hAnsi="Times New Roman"/>
          <w:sz w:val="24"/>
          <w:szCs w:val="24"/>
          <w:lang w:val="en-US"/>
        </w:rPr>
        <w:t> </w:t>
      </w:r>
      <w:r w:rsidRPr="00AA4529">
        <w:rPr>
          <w:rFonts w:ascii="Times New Roman" w:hAnsi="Times New Roman"/>
          <w:sz w:val="24"/>
          <w:szCs w:val="24"/>
        </w:rPr>
        <w:t xml:space="preserve">  </w:t>
      </w:r>
      <w:r w:rsidRPr="00E408FC">
        <w:rPr>
          <w:rFonts w:ascii="Times New Roman" w:hAnsi="Times New Roman"/>
          <w:sz w:val="24"/>
          <w:szCs w:val="24"/>
          <w:lang w:val="en-US"/>
        </w:rPr>
        <w:t>et</w:t>
      </w:r>
      <w:r w:rsidRPr="00AA4529">
        <w:rPr>
          <w:rFonts w:ascii="Times New Roman" w:hAnsi="Times New Roman"/>
          <w:sz w:val="24"/>
          <w:szCs w:val="24"/>
        </w:rPr>
        <w:t xml:space="preserve">. </w:t>
      </w:r>
      <w:r w:rsidRPr="00E408FC">
        <w:rPr>
          <w:rFonts w:ascii="Times New Roman" w:hAnsi="Times New Roman"/>
          <w:sz w:val="24"/>
          <w:szCs w:val="24"/>
          <w:lang w:val="en-US"/>
        </w:rPr>
        <w:t>all</w:t>
      </w:r>
      <w:r w:rsidRPr="00AA4529">
        <w:rPr>
          <w:rFonts w:ascii="Times New Roman" w:hAnsi="Times New Roman"/>
          <w:sz w:val="24"/>
          <w:szCs w:val="24"/>
        </w:rPr>
        <w:t xml:space="preserve">. </w:t>
      </w:r>
      <w:r w:rsidRPr="00E408FC">
        <w:rPr>
          <w:rFonts w:ascii="Times New Roman" w:hAnsi="Times New Roman"/>
          <w:sz w:val="24"/>
          <w:szCs w:val="24"/>
          <w:lang w:val="en-US"/>
        </w:rPr>
        <w:t>(</w:t>
      </w:r>
      <w:hyperlink r:id="rId11" w:history="1">
        <w:r w:rsidRPr="004E57FB">
          <w:rPr>
            <w:rFonts w:ascii="Times New Roman" w:hAnsi="Times New Roman"/>
            <w:sz w:val="24"/>
            <w:szCs w:val="24"/>
            <w:lang w:val="en-US"/>
          </w:rPr>
          <w:t>Baikal</w:t>
        </w:r>
        <w:r w:rsidRPr="003F15AD">
          <w:rPr>
            <w:rFonts w:ascii="Times New Roman" w:hAnsi="Times New Roman"/>
            <w:sz w:val="24"/>
            <w:szCs w:val="24"/>
            <w:lang w:val="en-US"/>
          </w:rPr>
          <w:t>-</w:t>
        </w:r>
        <w:r w:rsidRPr="004E57FB">
          <w:rPr>
            <w:rFonts w:ascii="Times New Roman" w:hAnsi="Times New Roman"/>
            <w:sz w:val="24"/>
            <w:szCs w:val="24"/>
            <w:lang w:val="en-US"/>
          </w:rPr>
          <w:t>GVD</w:t>
        </w:r>
      </w:hyperlink>
      <w:r w:rsidRPr="004E57FB">
        <w:rPr>
          <w:rFonts w:ascii="Times New Roman" w:hAnsi="Times New Roman"/>
          <w:sz w:val="24"/>
          <w:szCs w:val="24"/>
          <w:lang w:val="en-US"/>
        </w:rPr>
        <w:t> Collaboration</w:t>
      </w:r>
      <w:r>
        <w:rPr>
          <w:rFonts w:ascii="Times New Roman" w:hAnsi="Times New Roman"/>
          <w:sz w:val="24"/>
          <w:szCs w:val="24"/>
          <w:lang w:val="en-US"/>
        </w:rPr>
        <w:t xml:space="preserve">) </w:t>
      </w:r>
      <w:r w:rsidRPr="00A64D5E">
        <w:rPr>
          <w:rFonts w:ascii="Times New Roman" w:hAnsi="Times New Roman"/>
          <w:sz w:val="24"/>
          <w:szCs w:val="24"/>
          <w:lang w:val="en-US"/>
        </w:rPr>
        <w:t>PoS</w:t>
      </w:r>
      <w:r w:rsidRPr="004E57FB">
        <w:rPr>
          <w:rFonts w:ascii="Times New Roman" w:hAnsi="Times New Roman"/>
          <w:sz w:val="24"/>
          <w:szCs w:val="24"/>
          <w:lang w:val="en-US"/>
        </w:rPr>
        <w:t>-</w:t>
      </w:r>
      <w:r w:rsidRPr="00A64D5E">
        <w:rPr>
          <w:rFonts w:ascii="Times New Roman" w:hAnsi="Times New Roman"/>
          <w:sz w:val="24"/>
          <w:szCs w:val="24"/>
          <w:lang w:val="en-US"/>
        </w:rPr>
        <w:t>ICRC</w:t>
      </w:r>
      <w:r w:rsidRPr="004E57FB">
        <w:rPr>
          <w:rFonts w:ascii="Times New Roman" w:hAnsi="Times New Roman"/>
          <w:sz w:val="24"/>
          <w:szCs w:val="24"/>
          <w:lang w:val="en-US"/>
        </w:rPr>
        <w:t xml:space="preserve">2019-873, </w:t>
      </w:r>
      <w:r w:rsidRPr="00A64D5E">
        <w:rPr>
          <w:rFonts w:ascii="Times New Roman" w:hAnsi="Times New Roman"/>
          <w:sz w:val="24"/>
          <w:szCs w:val="24"/>
          <w:lang w:val="en-US"/>
        </w:rPr>
        <w:t>arXiv</w:t>
      </w:r>
      <w:r w:rsidRPr="004E57FB">
        <w:rPr>
          <w:rFonts w:ascii="Times New Roman" w:hAnsi="Times New Roman"/>
          <w:sz w:val="24"/>
          <w:szCs w:val="24"/>
          <w:lang w:val="en-US"/>
        </w:rPr>
        <w:t>:1908.05430</w:t>
      </w:r>
    </w:p>
    <w:p w:rsidR="00420581" w:rsidRPr="00E408FC" w:rsidRDefault="00420581" w:rsidP="00AA4529">
      <w:pPr>
        <w:spacing w:after="0" w:line="240" w:lineRule="auto"/>
        <w:jc w:val="both"/>
        <w:rPr>
          <w:rFonts w:ascii="Times New Roman" w:hAnsi="Times New Roman"/>
          <w:sz w:val="24"/>
          <w:szCs w:val="24"/>
          <w:lang w:val="en-US"/>
        </w:rPr>
      </w:pPr>
      <w:r w:rsidRPr="00E408FC">
        <w:rPr>
          <w:rFonts w:ascii="Times New Roman" w:hAnsi="Times New Roman"/>
          <w:sz w:val="24"/>
          <w:szCs w:val="24"/>
          <w:vertAlign w:val="superscript"/>
          <w:lang w:val="en-US"/>
        </w:rPr>
        <w:t>1</w:t>
      </w:r>
      <w:r w:rsidRPr="00E408FC">
        <w:rPr>
          <w:rFonts w:ascii="Times New Roman" w:hAnsi="Times New Roman"/>
          <w:sz w:val="24"/>
          <w:szCs w:val="24"/>
          <w:lang w:val="en-US"/>
        </w:rPr>
        <w:t xml:space="preserve">Institute for Nuclear Research of Russian Academy of Sciences, 60th October Anniversary Prospect 7a, 117312 Moscow, Russia </w:t>
      </w:r>
    </w:p>
    <w:p w:rsidR="00420581" w:rsidRPr="004E57FB" w:rsidRDefault="00420581" w:rsidP="00AA4529">
      <w:pPr>
        <w:spacing w:after="0" w:line="240" w:lineRule="auto"/>
        <w:jc w:val="both"/>
        <w:rPr>
          <w:rFonts w:ascii="Times New Roman" w:hAnsi="Times New Roman"/>
          <w:sz w:val="24"/>
          <w:szCs w:val="24"/>
          <w:lang w:val="en-US"/>
        </w:rPr>
      </w:pPr>
    </w:p>
    <w:p w:rsidR="00420581" w:rsidRPr="00EE10C0" w:rsidRDefault="00420581" w:rsidP="00AA4529">
      <w:pPr>
        <w:shd w:val="clear" w:color="auto" w:fill="FFFFFF"/>
        <w:spacing w:after="0" w:line="240" w:lineRule="auto"/>
        <w:rPr>
          <w:rFonts w:ascii="Times New Roman" w:hAnsi="Times New Roman"/>
          <w:b/>
          <w:bCs/>
          <w:i/>
          <w:iCs/>
          <w:sz w:val="24"/>
          <w:szCs w:val="24"/>
        </w:rPr>
      </w:pPr>
      <w:r w:rsidRPr="00CE2954">
        <w:rPr>
          <w:rFonts w:ascii="Times New Roman" w:hAnsi="Times New Roman"/>
          <w:b/>
          <w:bCs/>
          <w:i/>
          <w:iCs/>
          <w:sz w:val="24"/>
          <w:szCs w:val="24"/>
        </w:rPr>
        <w:t>Координатор</w:t>
      </w:r>
      <w:r w:rsidRPr="00EE10C0">
        <w:rPr>
          <w:rFonts w:ascii="Times New Roman" w:hAnsi="Times New Roman"/>
          <w:b/>
          <w:bCs/>
          <w:i/>
          <w:iCs/>
          <w:sz w:val="24"/>
          <w:szCs w:val="24"/>
        </w:rPr>
        <w:t xml:space="preserve">: </w:t>
      </w:r>
      <w:r w:rsidRPr="00CE2954">
        <w:rPr>
          <w:rFonts w:ascii="Times New Roman" w:hAnsi="Times New Roman"/>
          <w:b/>
          <w:bCs/>
          <w:i/>
          <w:iCs/>
          <w:sz w:val="24"/>
          <w:szCs w:val="24"/>
        </w:rPr>
        <w:t>Домогацкий</w:t>
      </w:r>
      <w:r w:rsidRPr="00EE10C0">
        <w:rPr>
          <w:rFonts w:ascii="Times New Roman" w:hAnsi="Times New Roman"/>
          <w:b/>
          <w:bCs/>
          <w:i/>
          <w:iCs/>
          <w:sz w:val="24"/>
          <w:szCs w:val="24"/>
        </w:rPr>
        <w:t xml:space="preserve"> </w:t>
      </w:r>
      <w:r w:rsidRPr="00CE2954">
        <w:rPr>
          <w:rFonts w:ascii="Times New Roman" w:hAnsi="Times New Roman"/>
          <w:b/>
          <w:bCs/>
          <w:i/>
          <w:iCs/>
          <w:sz w:val="24"/>
          <w:szCs w:val="24"/>
        </w:rPr>
        <w:t>Григорий</w:t>
      </w:r>
      <w:r w:rsidRPr="00EE10C0">
        <w:rPr>
          <w:rFonts w:ascii="Times New Roman" w:hAnsi="Times New Roman"/>
          <w:b/>
          <w:bCs/>
          <w:i/>
          <w:iCs/>
          <w:sz w:val="24"/>
          <w:szCs w:val="24"/>
        </w:rPr>
        <w:t xml:space="preserve"> </w:t>
      </w:r>
      <w:r w:rsidRPr="00CE2954">
        <w:rPr>
          <w:rFonts w:ascii="Times New Roman" w:hAnsi="Times New Roman"/>
          <w:b/>
          <w:bCs/>
          <w:i/>
          <w:iCs/>
          <w:sz w:val="24"/>
          <w:szCs w:val="24"/>
        </w:rPr>
        <w:t>Владимирович</w:t>
      </w:r>
    </w:p>
    <w:p w:rsidR="00420581" w:rsidRPr="00EE10C0" w:rsidRDefault="00420581" w:rsidP="00AA4529">
      <w:pPr>
        <w:shd w:val="clear" w:color="auto" w:fill="FFFFFF"/>
        <w:spacing w:after="0" w:line="240" w:lineRule="auto"/>
        <w:rPr>
          <w:rFonts w:ascii="Times New Roman" w:hAnsi="Times New Roman"/>
          <w:sz w:val="24"/>
          <w:szCs w:val="24"/>
        </w:rPr>
      </w:pPr>
      <w:r w:rsidRPr="007E4F92">
        <w:rPr>
          <w:rFonts w:ascii="Times New Roman" w:hAnsi="Times New Roman"/>
          <w:sz w:val="24"/>
          <w:szCs w:val="24"/>
        </w:rPr>
        <w:t>тел</w:t>
      </w:r>
      <w:r w:rsidRPr="00EE10C0">
        <w:rPr>
          <w:rFonts w:ascii="Times New Roman" w:hAnsi="Times New Roman"/>
          <w:sz w:val="24"/>
          <w:szCs w:val="24"/>
        </w:rPr>
        <w:t>.: 8(499)783-92-98, 8(499)135-65-85, 8(903)629-32-70</w:t>
      </w:r>
    </w:p>
    <w:p w:rsidR="00420581" w:rsidRPr="00EE10C0" w:rsidRDefault="00420581" w:rsidP="00AA4529">
      <w:pPr>
        <w:shd w:val="clear" w:color="auto" w:fill="FFFFFF"/>
        <w:spacing w:after="0" w:line="240" w:lineRule="auto"/>
        <w:rPr>
          <w:rFonts w:ascii="Times New Roman" w:hAnsi="Times New Roman"/>
          <w:sz w:val="24"/>
          <w:szCs w:val="24"/>
        </w:rPr>
      </w:pPr>
      <w:r w:rsidRPr="007E4F92">
        <w:rPr>
          <w:rFonts w:ascii="Times New Roman" w:hAnsi="Times New Roman"/>
          <w:sz w:val="24"/>
          <w:szCs w:val="24"/>
        </w:rPr>
        <w:t>эл</w:t>
      </w:r>
      <w:r w:rsidRPr="00EE10C0">
        <w:rPr>
          <w:rFonts w:ascii="Times New Roman" w:hAnsi="Times New Roman"/>
          <w:sz w:val="24"/>
          <w:szCs w:val="24"/>
        </w:rPr>
        <w:t xml:space="preserve">. </w:t>
      </w:r>
      <w:r w:rsidRPr="007E4F92">
        <w:rPr>
          <w:rFonts w:ascii="Times New Roman" w:hAnsi="Times New Roman"/>
          <w:sz w:val="24"/>
          <w:szCs w:val="24"/>
        </w:rPr>
        <w:t>почта</w:t>
      </w:r>
      <w:r w:rsidRPr="00EE10C0">
        <w:rPr>
          <w:rFonts w:ascii="Times New Roman" w:hAnsi="Times New Roman"/>
          <w:sz w:val="24"/>
          <w:szCs w:val="24"/>
        </w:rPr>
        <w:t xml:space="preserve">: </w:t>
      </w:r>
      <w:r w:rsidRPr="00FE1E34">
        <w:rPr>
          <w:rFonts w:ascii="Times New Roman" w:hAnsi="Times New Roman"/>
          <w:sz w:val="24"/>
          <w:szCs w:val="24"/>
          <w:lang w:val="en-US"/>
        </w:rPr>
        <w:t>domogats</w:t>
      </w:r>
      <w:r w:rsidRPr="00EE10C0">
        <w:rPr>
          <w:rFonts w:ascii="Times New Roman" w:hAnsi="Times New Roman"/>
          <w:sz w:val="24"/>
          <w:szCs w:val="24"/>
        </w:rPr>
        <w:t>@</w:t>
      </w:r>
      <w:r w:rsidRPr="00FE1E34">
        <w:rPr>
          <w:rFonts w:ascii="Times New Roman" w:hAnsi="Times New Roman"/>
          <w:sz w:val="24"/>
          <w:szCs w:val="24"/>
          <w:lang w:val="en-US"/>
        </w:rPr>
        <w:t>yandex</w:t>
      </w:r>
      <w:r w:rsidRPr="00EE10C0">
        <w:rPr>
          <w:rFonts w:ascii="Times New Roman" w:hAnsi="Times New Roman"/>
          <w:sz w:val="24"/>
          <w:szCs w:val="24"/>
        </w:rPr>
        <w:t>.</w:t>
      </w:r>
      <w:r w:rsidRPr="00FE1E34">
        <w:rPr>
          <w:rFonts w:ascii="Times New Roman" w:hAnsi="Times New Roman"/>
          <w:sz w:val="24"/>
          <w:szCs w:val="24"/>
          <w:lang w:val="en-US"/>
        </w:rPr>
        <w:t>ru</w:t>
      </w:r>
    </w:p>
    <w:p w:rsidR="00420581" w:rsidRPr="00EE10C0" w:rsidRDefault="00420581" w:rsidP="00AA4529">
      <w:pPr>
        <w:spacing w:after="0" w:line="240" w:lineRule="auto"/>
        <w:jc w:val="both"/>
        <w:rPr>
          <w:rFonts w:ascii="Times New Roman" w:hAnsi="Times New Roman"/>
          <w:sz w:val="24"/>
          <w:szCs w:val="24"/>
          <w:lang w:eastAsia="ru-RU"/>
        </w:rPr>
      </w:pPr>
      <w:r w:rsidRPr="007E4F92">
        <w:rPr>
          <w:rFonts w:ascii="Times New Roman" w:hAnsi="Times New Roman"/>
          <w:sz w:val="24"/>
          <w:szCs w:val="24"/>
          <w:lang w:eastAsia="ru-RU"/>
        </w:rPr>
        <w:t>ПФНИ</w:t>
      </w:r>
      <w:r w:rsidRPr="00EE10C0">
        <w:rPr>
          <w:rFonts w:ascii="Times New Roman" w:hAnsi="Times New Roman"/>
          <w:sz w:val="24"/>
          <w:szCs w:val="24"/>
          <w:lang w:eastAsia="ru-RU"/>
        </w:rPr>
        <w:t xml:space="preserve"> </w:t>
      </w:r>
      <w:r w:rsidRPr="007E4F92">
        <w:rPr>
          <w:rFonts w:ascii="Times New Roman" w:hAnsi="Times New Roman"/>
          <w:sz w:val="24"/>
          <w:szCs w:val="24"/>
          <w:lang w:eastAsia="ru-RU"/>
        </w:rPr>
        <w:t>ГАН</w:t>
      </w:r>
      <w:r w:rsidRPr="00EE10C0">
        <w:rPr>
          <w:rFonts w:ascii="Times New Roman" w:hAnsi="Times New Roman"/>
          <w:sz w:val="24"/>
          <w:szCs w:val="24"/>
          <w:lang w:eastAsia="ru-RU"/>
        </w:rPr>
        <w:t xml:space="preserve"> «</w:t>
      </w:r>
      <w:r w:rsidRPr="00FE1E34">
        <w:rPr>
          <w:rFonts w:ascii="Times New Roman" w:hAnsi="Times New Roman"/>
          <w:sz w:val="24"/>
          <w:szCs w:val="24"/>
          <w:lang w:val="en-US" w:eastAsia="ru-RU"/>
        </w:rPr>
        <w:t>II</w:t>
      </w:r>
      <w:r w:rsidRPr="00EE10C0">
        <w:rPr>
          <w:rFonts w:ascii="Times New Roman" w:hAnsi="Times New Roman"/>
          <w:sz w:val="24"/>
          <w:szCs w:val="24"/>
          <w:lang w:eastAsia="ru-RU"/>
        </w:rPr>
        <w:t xml:space="preserve">, </w:t>
      </w:r>
      <w:r w:rsidRPr="007E4F92">
        <w:rPr>
          <w:rFonts w:ascii="Times New Roman" w:hAnsi="Times New Roman"/>
          <w:sz w:val="24"/>
          <w:szCs w:val="24"/>
          <w:lang w:eastAsia="ru-RU"/>
        </w:rPr>
        <w:t>Физические</w:t>
      </w:r>
      <w:r w:rsidRPr="00EE10C0">
        <w:rPr>
          <w:rFonts w:ascii="Times New Roman" w:hAnsi="Times New Roman"/>
          <w:sz w:val="24"/>
          <w:szCs w:val="24"/>
          <w:lang w:eastAsia="ru-RU"/>
        </w:rPr>
        <w:t xml:space="preserve"> </w:t>
      </w:r>
      <w:r w:rsidRPr="007E4F92">
        <w:rPr>
          <w:rFonts w:ascii="Times New Roman" w:hAnsi="Times New Roman"/>
          <w:sz w:val="24"/>
          <w:szCs w:val="24"/>
          <w:lang w:eastAsia="ru-RU"/>
        </w:rPr>
        <w:t>науки</w:t>
      </w:r>
      <w:r w:rsidRPr="00EE10C0">
        <w:rPr>
          <w:rFonts w:ascii="Times New Roman" w:hAnsi="Times New Roman"/>
          <w:sz w:val="24"/>
          <w:szCs w:val="24"/>
          <w:lang w:eastAsia="ru-RU"/>
        </w:rPr>
        <w:t xml:space="preserve">, </w:t>
      </w:r>
      <w:r w:rsidRPr="007E4F92">
        <w:rPr>
          <w:rFonts w:ascii="Times New Roman" w:hAnsi="Times New Roman"/>
          <w:sz w:val="24"/>
          <w:szCs w:val="24"/>
          <w:lang w:eastAsia="ru-RU"/>
        </w:rPr>
        <w:t>направление</w:t>
      </w:r>
      <w:r w:rsidRPr="00EE10C0">
        <w:rPr>
          <w:rFonts w:ascii="Times New Roman" w:hAnsi="Times New Roman"/>
          <w:sz w:val="24"/>
          <w:szCs w:val="24"/>
          <w:lang w:eastAsia="ru-RU"/>
        </w:rPr>
        <w:t xml:space="preserve"> 15»</w:t>
      </w:r>
    </w:p>
    <w:p w:rsidR="00420581" w:rsidRDefault="00420581" w:rsidP="00AA4529">
      <w:pPr>
        <w:rPr>
          <w:rFonts w:ascii="Times New Roman" w:hAnsi="Times New Roman"/>
          <w:sz w:val="24"/>
          <w:szCs w:val="24"/>
        </w:rPr>
      </w:pPr>
      <w:r w:rsidRPr="00307889">
        <w:rPr>
          <w:rFonts w:ascii="Times New Roman" w:hAnsi="Times New Roman"/>
          <w:sz w:val="24"/>
          <w:szCs w:val="24"/>
        </w:rPr>
        <w:t>номер темы плана НИР 0031-2019-0002</w:t>
      </w:r>
    </w:p>
    <w:p w:rsidR="00420581" w:rsidRDefault="00420581">
      <w:pPr>
        <w:rPr>
          <w:rFonts w:ascii="Times New Roman" w:hAnsi="Times New Roman"/>
          <w:sz w:val="24"/>
          <w:szCs w:val="24"/>
        </w:rPr>
      </w:pPr>
      <w:r>
        <w:rPr>
          <w:rFonts w:ascii="Times New Roman" w:hAnsi="Times New Roman"/>
          <w:sz w:val="24"/>
          <w:szCs w:val="24"/>
        </w:rPr>
        <w:br w:type="page"/>
      </w:r>
    </w:p>
    <w:p w:rsidR="00420581" w:rsidRPr="00392DF9" w:rsidRDefault="00420581" w:rsidP="007E4F92">
      <w:pPr>
        <w:spacing w:after="0" w:line="240" w:lineRule="auto"/>
        <w:jc w:val="both"/>
        <w:rPr>
          <w:rFonts w:ascii="Times New Roman" w:hAnsi="Times New Roman"/>
          <w:bCs/>
          <w:iCs/>
          <w:sz w:val="24"/>
          <w:szCs w:val="24"/>
        </w:rPr>
      </w:pPr>
      <w:r w:rsidRPr="00AA4529">
        <w:rPr>
          <w:rFonts w:ascii="Times New Roman" w:hAnsi="Times New Roman"/>
          <w:b/>
          <w:bCs/>
          <w:i/>
          <w:iCs/>
          <w:sz w:val="24"/>
          <w:szCs w:val="24"/>
        </w:rPr>
        <w:t>4</w:t>
      </w:r>
      <w:r w:rsidRPr="00392DF9">
        <w:rPr>
          <w:rFonts w:ascii="Times New Roman" w:hAnsi="Times New Roman"/>
          <w:b/>
          <w:bCs/>
          <w:i/>
          <w:iCs/>
          <w:sz w:val="24"/>
          <w:szCs w:val="24"/>
        </w:rPr>
        <w:t>.</w:t>
      </w:r>
      <w:r w:rsidRPr="00392DF9">
        <w:rPr>
          <w:rFonts w:ascii="Times New Roman" w:hAnsi="Times New Roman"/>
          <w:b/>
          <w:bCs/>
          <w:i/>
          <w:iCs/>
          <w:color w:val="FF0000"/>
          <w:sz w:val="24"/>
          <w:szCs w:val="24"/>
        </w:rPr>
        <w:t xml:space="preserve"> </w:t>
      </w:r>
      <w:r w:rsidRPr="00392DF9">
        <w:rPr>
          <w:rFonts w:ascii="Times New Roman" w:hAnsi="Times New Roman"/>
          <w:b/>
          <w:bCs/>
          <w:i/>
          <w:iCs/>
          <w:sz w:val="24"/>
          <w:szCs w:val="24"/>
        </w:rPr>
        <w:t>Открытие СР нарушения в распадах «очарованных» частиц в эксперименте LHCb</w:t>
      </w:r>
    </w:p>
    <w:p w:rsidR="00420581" w:rsidRPr="00392DF9" w:rsidRDefault="00420581" w:rsidP="007E4F92">
      <w:pPr>
        <w:suppressAutoHyphens/>
        <w:spacing w:after="0" w:line="240" w:lineRule="auto"/>
        <w:ind w:firstLine="567"/>
        <w:jc w:val="both"/>
        <w:rPr>
          <w:rFonts w:ascii="Times New Roman" w:hAnsi="Times New Roman"/>
          <w:bCs/>
          <w:iCs/>
          <w:sz w:val="24"/>
          <w:szCs w:val="24"/>
        </w:rPr>
      </w:pPr>
      <w:r w:rsidRPr="00392DF9">
        <w:rPr>
          <w:rFonts w:ascii="Times New Roman" w:hAnsi="Times New Roman"/>
          <w:bCs/>
          <w:iCs/>
          <w:sz w:val="24"/>
          <w:szCs w:val="24"/>
        </w:rPr>
        <w:t xml:space="preserve">До сих пор нарушение СР четности наблюдалось только в процессах, связанных с нижними кварками: s и b, и никогда с с-кварком. Предсказания величины СР нарушения с с-кварком в Стандартной Модели не точны и предсказывают маленькие значения 10-3 – 10-4. В LHCb достигнута беспрецедентная точность изучения разницы скоростей распадов D0→π+π- и D0→K+K-.  Результат, доложенный LHCb 21 марта, показал отклонение параметра нарушения СР четности от нулевого значения ΔACP= (-0.154±0.029) % на уровне 5.3 стандартного отклонения. Это результат означает первое в мире наблюдение нарушения четности в распадах «очарованных» частиц и, таким образом, открывается новая эра изучения СР нарушения в ряду верхних кварков. </w:t>
      </w:r>
    </w:p>
    <w:p w:rsidR="00420581" w:rsidRPr="00392DF9" w:rsidRDefault="00420581" w:rsidP="007E4F92">
      <w:pPr>
        <w:suppressAutoHyphens/>
        <w:spacing w:after="0" w:line="240" w:lineRule="auto"/>
        <w:ind w:firstLine="567"/>
        <w:jc w:val="both"/>
        <w:rPr>
          <w:rFonts w:ascii="Times New Roman" w:hAnsi="Times New Roman"/>
          <w:bCs/>
          <w:iCs/>
          <w:sz w:val="24"/>
          <w:szCs w:val="24"/>
        </w:rPr>
      </w:pPr>
    </w:p>
    <w:p w:rsidR="00420581" w:rsidRPr="00392DF9" w:rsidRDefault="00420581" w:rsidP="007E4F92">
      <w:pPr>
        <w:suppressAutoHyphens/>
        <w:spacing w:after="0" w:line="240" w:lineRule="auto"/>
        <w:jc w:val="both"/>
        <w:rPr>
          <w:rFonts w:ascii="Times New Roman" w:hAnsi="Times New Roman"/>
          <w:bCs/>
          <w:iCs/>
          <w:sz w:val="24"/>
          <w:szCs w:val="24"/>
        </w:rPr>
      </w:pPr>
      <w:r w:rsidRPr="001F7089">
        <w:rPr>
          <w:rFonts w:ascii="Times New Roman" w:hAnsi="Times New Roman"/>
          <w:noProof/>
          <w:sz w:val="24"/>
          <w:szCs w:val="24"/>
          <w:lang w:eastAsia="ru-RU"/>
        </w:rPr>
        <w:pict>
          <v:shape id="Picture 3" o:spid="_x0000_i1029" type="#_x0000_t75" style="width:466.5pt;height:175.5pt;visibility:visible">
            <v:imagedata r:id="rId12" o:title=""/>
          </v:shape>
        </w:pict>
      </w:r>
    </w:p>
    <w:p w:rsidR="00420581" w:rsidRPr="00392DF9" w:rsidRDefault="00420581" w:rsidP="007E4F92">
      <w:pPr>
        <w:suppressAutoHyphens/>
        <w:spacing w:after="0" w:line="240" w:lineRule="auto"/>
        <w:jc w:val="both"/>
        <w:rPr>
          <w:rFonts w:ascii="Times New Roman" w:hAnsi="Times New Roman"/>
          <w:bCs/>
          <w:iCs/>
          <w:sz w:val="24"/>
          <w:szCs w:val="24"/>
        </w:rPr>
      </w:pPr>
    </w:p>
    <w:p w:rsidR="00420581" w:rsidRPr="00C614B5" w:rsidRDefault="00420581" w:rsidP="00392DF9">
      <w:pPr>
        <w:spacing w:after="0" w:line="240" w:lineRule="auto"/>
        <w:jc w:val="both"/>
        <w:rPr>
          <w:rFonts w:ascii="Times New Roman" w:hAnsi="Times New Roman"/>
          <w:bCs/>
          <w:iCs/>
          <w:sz w:val="24"/>
          <w:szCs w:val="24"/>
          <w:lang w:val="en-US"/>
        </w:rPr>
      </w:pPr>
      <w:r w:rsidRPr="00392DF9">
        <w:rPr>
          <w:rFonts w:ascii="Times New Roman" w:hAnsi="Times New Roman"/>
          <w:bCs/>
          <w:iCs/>
          <w:sz w:val="24"/>
          <w:szCs w:val="24"/>
        </w:rPr>
        <w:t>Публикации</w:t>
      </w:r>
      <w:r w:rsidRPr="00C614B5">
        <w:rPr>
          <w:rFonts w:ascii="Times New Roman" w:hAnsi="Times New Roman"/>
          <w:bCs/>
          <w:iCs/>
          <w:sz w:val="24"/>
          <w:szCs w:val="24"/>
          <w:lang w:val="en-US"/>
        </w:rPr>
        <w:t xml:space="preserve">: </w:t>
      </w:r>
    </w:p>
    <w:p w:rsidR="00420581" w:rsidRPr="00C614B5" w:rsidRDefault="00420581" w:rsidP="00392DF9">
      <w:pPr>
        <w:spacing w:after="0" w:line="240" w:lineRule="auto"/>
        <w:jc w:val="both"/>
        <w:rPr>
          <w:rFonts w:ascii="Times New Roman" w:hAnsi="Times New Roman"/>
          <w:bCs/>
          <w:iCs/>
          <w:sz w:val="24"/>
          <w:szCs w:val="24"/>
          <w:lang w:val="en-US"/>
        </w:rPr>
      </w:pPr>
    </w:p>
    <w:p w:rsidR="00420581" w:rsidRDefault="00420581" w:rsidP="007E4F92">
      <w:pPr>
        <w:suppressAutoHyphens/>
        <w:spacing w:after="0" w:line="240" w:lineRule="auto"/>
        <w:jc w:val="both"/>
        <w:rPr>
          <w:rFonts w:ascii="Times New Roman" w:hAnsi="Times New Roman"/>
          <w:bCs/>
          <w:iCs/>
          <w:sz w:val="24"/>
          <w:szCs w:val="24"/>
        </w:rPr>
      </w:pPr>
      <w:r w:rsidRPr="00392DF9">
        <w:rPr>
          <w:rFonts w:ascii="Times New Roman" w:hAnsi="Times New Roman"/>
          <w:bCs/>
          <w:iCs/>
          <w:sz w:val="24"/>
          <w:szCs w:val="24"/>
          <w:lang w:val="en-US"/>
        </w:rPr>
        <w:t xml:space="preserve">By The LHCb Collaboration (Roel Aaij, Sergey Filippov, Evgeny Gushchin, et al.), «Observation of CP violation in charm decays», arXiv:1903.08726; Phys. </w:t>
      </w:r>
      <w:r w:rsidRPr="00392DF9">
        <w:rPr>
          <w:rFonts w:ascii="Times New Roman" w:hAnsi="Times New Roman"/>
          <w:bCs/>
          <w:iCs/>
          <w:sz w:val="24"/>
          <w:szCs w:val="24"/>
        </w:rPr>
        <w:t>Rev. Lett. 122, 211803 (2019)</w:t>
      </w:r>
    </w:p>
    <w:p w:rsidR="00420581" w:rsidRDefault="00420581" w:rsidP="007E4F92">
      <w:pPr>
        <w:suppressAutoHyphens/>
        <w:spacing w:after="0" w:line="240" w:lineRule="auto"/>
        <w:jc w:val="both"/>
        <w:rPr>
          <w:rFonts w:ascii="Times New Roman" w:hAnsi="Times New Roman"/>
          <w:bCs/>
          <w:iCs/>
          <w:sz w:val="24"/>
          <w:szCs w:val="24"/>
        </w:rPr>
      </w:pPr>
    </w:p>
    <w:p w:rsidR="00420581" w:rsidRPr="00EE10C0" w:rsidRDefault="00420581" w:rsidP="00392DF9">
      <w:pPr>
        <w:shd w:val="clear" w:color="auto" w:fill="FFFFFF"/>
        <w:spacing w:after="0" w:line="240" w:lineRule="auto"/>
        <w:rPr>
          <w:rFonts w:ascii="Times New Roman" w:hAnsi="Times New Roman"/>
          <w:b/>
          <w:bCs/>
          <w:i/>
          <w:iCs/>
          <w:sz w:val="24"/>
          <w:szCs w:val="24"/>
        </w:rPr>
      </w:pPr>
      <w:r w:rsidRPr="00CE2954">
        <w:rPr>
          <w:rFonts w:ascii="Times New Roman" w:hAnsi="Times New Roman"/>
          <w:b/>
          <w:bCs/>
          <w:i/>
          <w:iCs/>
          <w:sz w:val="24"/>
          <w:szCs w:val="24"/>
        </w:rPr>
        <w:t>Координатор</w:t>
      </w:r>
      <w:r w:rsidRPr="00EE10C0">
        <w:rPr>
          <w:rFonts w:ascii="Times New Roman" w:hAnsi="Times New Roman"/>
          <w:b/>
          <w:bCs/>
          <w:i/>
          <w:iCs/>
          <w:sz w:val="24"/>
          <w:szCs w:val="24"/>
        </w:rPr>
        <w:t xml:space="preserve">: </w:t>
      </w:r>
      <w:r w:rsidRPr="00392DF9">
        <w:rPr>
          <w:rFonts w:ascii="Times New Roman" w:hAnsi="Times New Roman"/>
          <w:b/>
          <w:bCs/>
          <w:i/>
          <w:iCs/>
          <w:sz w:val="24"/>
          <w:szCs w:val="24"/>
        </w:rPr>
        <w:t>Гущин Евгений Николаевич</w:t>
      </w:r>
    </w:p>
    <w:p w:rsidR="00420581" w:rsidRPr="0095223A" w:rsidRDefault="00420581" w:rsidP="00392DF9">
      <w:pPr>
        <w:spacing w:after="0"/>
        <w:jc w:val="both"/>
        <w:rPr>
          <w:rFonts w:ascii="Times New Roman" w:hAnsi="Times New Roman"/>
          <w:bCs/>
          <w:color w:val="000000"/>
          <w:sz w:val="28"/>
          <w:szCs w:val="28"/>
        </w:rPr>
      </w:pPr>
      <w:r w:rsidRPr="007E4F92">
        <w:rPr>
          <w:rFonts w:ascii="Times New Roman" w:hAnsi="Times New Roman"/>
          <w:sz w:val="24"/>
          <w:szCs w:val="24"/>
        </w:rPr>
        <w:t>эл</w:t>
      </w:r>
      <w:r w:rsidRPr="00EE10C0">
        <w:rPr>
          <w:rFonts w:ascii="Times New Roman" w:hAnsi="Times New Roman"/>
          <w:sz w:val="24"/>
          <w:szCs w:val="24"/>
        </w:rPr>
        <w:t xml:space="preserve">. </w:t>
      </w:r>
      <w:r w:rsidRPr="007E4F92">
        <w:rPr>
          <w:rFonts w:ascii="Times New Roman" w:hAnsi="Times New Roman"/>
          <w:sz w:val="24"/>
          <w:szCs w:val="24"/>
        </w:rPr>
        <w:t>почта</w:t>
      </w:r>
      <w:r w:rsidRPr="00EE10C0">
        <w:rPr>
          <w:rFonts w:ascii="Times New Roman" w:hAnsi="Times New Roman"/>
          <w:sz w:val="24"/>
          <w:szCs w:val="24"/>
        </w:rPr>
        <w:t xml:space="preserve">: </w:t>
      </w:r>
      <w:r w:rsidRPr="00392DF9">
        <w:rPr>
          <w:rFonts w:ascii="Times New Roman" w:hAnsi="Times New Roman"/>
          <w:sz w:val="24"/>
          <w:szCs w:val="24"/>
        </w:rPr>
        <w:t>guschin@inr.ru</w:t>
      </w:r>
    </w:p>
    <w:p w:rsidR="00420581" w:rsidRPr="00EE10C0" w:rsidRDefault="00420581" w:rsidP="00392DF9">
      <w:pPr>
        <w:shd w:val="clear" w:color="auto" w:fill="FFFFFF"/>
        <w:spacing w:after="0" w:line="240" w:lineRule="auto"/>
        <w:rPr>
          <w:rFonts w:ascii="Times New Roman" w:hAnsi="Times New Roman"/>
          <w:sz w:val="24"/>
          <w:szCs w:val="24"/>
          <w:lang w:eastAsia="ru-RU"/>
        </w:rPr>
      </w:pPr>
      <w:r w:rsidRPr="007E4F92">
        <w:rPr>
          <w:rFonts w:ascii="Times New Roman" w:hAnsi="Times New Roman"/>
          <w:sz w:val="24"/>
          <w:szCs w:val="24"/>
          <w:lang w:eastAsia="ru-RU"/>
        </w:rPr>
        <w:t>ПФНИ</w:t>
      </w:r>
      <w:r w:rsidRPr="00EE10C0">
        <w:rPr>
          <w:rFonts w:ascii="Times New Roman" w:hAnsi="Times New Roman"/>
          <w:sz w:val="24"/>
          <w:szCs w:val="24"/>
          <w:lang w:eastAsia="ru-RU"/>
        </w:rPr>
        <w:t xml:space="preserve"> </w:t>
      </w:r>
      <w:r w:rsidRPr="007E4F92">
        <w:rPr>
          <w:rFonts w:ascii="Times New Roman" w:hAnsi="Times New Roman"/>
          <w:sz w:val="24"/>
          <w:szCs w:val="24"/>
          <w:lang w:eastAsia="ru-RU"/>
        </w:rPr>
        <w:t>ГАН</w:t>
      </w:r>
      <w:r w:rsidRPr="00EE10C0">
        <w:rPr>
          <w:rFonts w:ascii="Times New Roman" w:hAnsi="Times New Roman"/>
          <w:sz w:val="24"/>
          <w:szCs w:val="24"/>
          <w:lang w:eastAsia="ru-RU"/>
        </w:rPr>
        <w:t xml:space="preserve"> «</w:t>
      </w:r>
      <w:r w:rsidRPr="00FE1E34">
        <w:rPr>
          <w:rFonts w:ascii="Times New Roman" w:hAnsi="Times New Roman"/>
          <w:sz w:val="24"/>
          <w:szCs w:val="24"/>
          <w:lang w:val="en-US" w:eastAsia="ru-RU"/>
        </w:rPr>
        <w:t>II</w:t>
      </w:r>
      <w:r w:rsidRPr="00EE10C0">
        <w:rPr>
          <w:rFonts w:ascii="Times New Roman" w:hAnsi="Times New Roman"/>
          <w:sz w:val="24"/>
          <w:szCs w:val="24"/>
          <w:lang w:eastAsia="ru-RU"/>
        </w:rPr>
        <w:t xml:space="preserve">, </w:t>
      </w:r>
      <w:r w:rsidRPr="007E4F92">
        <w:rPr>
          <w:rFonts w:ascii="Times New Roman" w:hAnsi="Times New Roman"/>
          <w:sz w:val="24"/>
          <w:szCs w:val="24"/>
          <w:lang w:eastAsia="ru-RU"/>
        </w:rPr>
        <w:t>Физические</w:t>
      </w:r>
      <w:r w:rsidRPr="00EE10C0">
        <w:rPr>
          <w:rFonts w:ascii="Times New Roman" w:hAnsi="Times New Roman"/>
          <w:sz w:val="24"/>
          <w:szCs w:val="24"/>
          <w:lang w:eastAsia="ru-RU"/>
        </w:rPr>
        <w:t xml:space="preserve"> </w:t>
      </w:r>
      <w:r w:rsidRPr="007E4F92">
        <w:rPr>
          <w:rFonts w:ascii="Times New Roman" w:hAnsi="Times New Roman"/>
          <w:sz w:val="24"/>
          <w:szCs w:val="24"/>
          <w:lang w:eastAsia="ru-RU"/>
        </w:rPr>
        <w:t>науки</w:t>
      </w:r>
      <w:r w:rsidRPr="00EE10C0">
        <w:rPr>
          <w:rFonts w:ascii="Times New Roman" w:hAnsi="Times New Roman"/>
          <w:sz w:val="24"/>
          <w:szCs w:val="24"/>
          <w:lang w:eastAsia="ru-RU"/>
        </w:rPr>
        <w:t xml:space="preserve">, </w:t>
      </w:r>
      <w:r w:rsidRPr="007E4F92">
        <w:rPr>
          <w:rFonts w:ascii="Times New Roman" w:hAnsi="Times New Roman"/>
          <w:sz w:val="24"/>
          <w:szCs w:val="24"/>
          <w:lang w:eastAsia="ru-RU"/>
        </w:rPr>
        <w:t>направление</w:t>
      </w:r>
      <w:r w:rsidRPr="00EE10C0">
        <w:rPr>
          <w:rFonts w:ascii="Times New Roman" w:hAnsi="Times New Roman"/>
          <w:sz w:val="24"/>
          <w:szCs w:val="24"/>
          <w:lang w:eastAsia="ru-RU"/>
        </w:rPr>
        <w:t xml:space="preserve"> 15»</w:t>
      </w:r>
    </w:p>
    <w:p w:rsidR="00420581" w:rsidRPr="007E4F92" w:rsidRDefault="00420581" w:rsidP="007E4F92">
      <w:pPr>
        <w:spacing w:after="0" w:line="240" w:lineRule="auto"/>
        <w:rPr>
          <w:rFonts w:ascii="Times New Roman" w:hAnsi="Times New Roman"/>
          <w:b/>
          <w:i/>
          <w:iCs/>
          <w:sz w:val="24"/>
          <w:szCs w:val="24"/>
        </w:rPr>
      </w:pPr>
    </w:p>
    <w:p w:rsidR="00420581" w:rsidRPr="007E4F92" w:rsidRDefault="00420581" w:rsidP="007E4F92">
      <w:pPr>
        <w:spacing w:after="0" w:line="240" w:lineRule="auto"/>
        <w:rPr>
          <w:rFonts w:ascii="Times New Roman" w:hAnsi="Times New Roman"/>
          <w:sz w:val="24"/>
          <w:szCs w:val="24"/>
        </w:rPr>
      </w:pPr>
      <w:r w:rsidRPr="00C911DC">
        <w:rPr>
          <w:rFonts w:ascii="Times New Roman" w:hAnsi="Times New Roman"/>
          <w:b/>
          <w:i/>
          <w:iCs/>
          <w:sz w:val="24"/>
          <w:szCs w:val="24"/>
        </w:rPr>
        <w:t xml:space="preserve">5. </w:t>
      </w:r>
      <w:r w:rsidRPr="007E4F92">
        <w:rPr>
          <w:rFonts w:ascii="Times New Roman" w:hAnsi="Times New Roman"/>
          <w:b/>
          <w:i/>
          <w:iCs/>
          <w:sz w:val="24"/>
          <w:szCs w:val="24"/>
        </w:rPr>
        <w:t>Гамма-астрономия с энергиями выше 100 ТэВ на установке «Ковёр» Баксанской нейтринной обсерватории ИЯИ РАН.</w:t>
      </w:r>
    </w:p>
    <w:p w:rsidR="00420581" w:rsidRPr="007E4F92" w:rsidRDefault="00420581" w:rsidP="007E4F92">
      <w:pPr>
        <w:spacing w:after="0" w:line="240" w:lineRule="auto"/>
        <w:rPr>
          <w:rFonts w:ascii="Times New Roman" w:hAnsi="Times New Roman"/>
          <w:sz w:val="24"/>
          <w:szCs w:val="24"/>
        </w:rPr>
      </w:pPr>
    </w:p>
    <w:p w:rsidR="00420581" w:rsidRPr="007E4F92" w:rsidRDefault="00420581" w:rsidP="007E4F92">
      <w:pPr>
        <w:spacing w:after="0" w:line="240" w:lineRule="auto"/>
        <w:ind w:firstLine="567"/>
        <w:jc w:val="both"/>
        <w:rPr>
          <w:rFonts w:ascii="Times New Roman" w:hAnsi="Times New Roman"/>
          <w:sz w:val="24"/>
          <w:szCs w:val="24"/>
          <w:lang w:val="en-US"/>
        </w:rPr>
      </w:pPr>
      <w:r w:rsidRPr="007E4F92">
        <w:rPr>
          <w:rFonts w:ascii="Times New Roman" w:hAnsi="Times New Roman"/>
          <w:sz w:val="24"/>
          <w:szCs w:val="24"/>
        </w:rPr>
        <w:t>На БНО ИЯИ РАН состоялся физический пуск нового мюонного детектора площадью 420 кв. м (см. фото), знаменующий начало работы новой установки для регистрации космических лучей и фотонов с энергиями выше 100 ТэВ – «Ковёр-3». Получены первые результаты нового этапа работы установки «Ковёр-2», оптимизированной для поиска фотонов. Уникальный мюонный детектор установки позволяет эффективно выделять атмосферные ливни со свойствами, соответствующими первичным фотонам («фотонные кандидаты», см. рис.). Проведен поиск таких событий с направлений прихода трековых нейтринных событий высокой энергии, зарегистрированных и опубликованных экспериментом IceCube. Впервые в мире получены ограничения на потоки фотонов с энергиями выше ПэВ от возможных точечных источников нейтринных событий. Отсутствие регистрации таких фотонов позволит ограничить модели источников. Также получены ограничения на потоки фотонов выше 300 ТэВ от точечных источников Mrk 421, Mrk 501, Cyg X-3 и Крабовидной туманности. Впервые в мире построены карты неба в фотонах с энергиями свыше 300 ТэВ и свыше 1000 ТэВ (см. Рис</w:t>
      </w:r>
      <w:r w:rsidRPr="007E4F92">
        <w:rPr>
          <w:rFonts w:ascii="Times New Roman" w:hAnsi="Times New Roman"/>
          <w:sz w:val="24"/>
          <w:szCs w:val="24"/>
          <w:lang w:val="en-US"/>
        </w:rPr>
        <w:t>.).</w:t>
      </w:r>
    </w:p>
    <w:p w:rsidR="00420581" w:rsidRPr="007E4F92" w:rsidRDefault="00420581" w:rsidP="007E4F92">
      <w:pPr>
        <w:spacing w:after="0" w:line="240" w:lineRule="auto"/>
        <w:jc w:val="both"/>
        <w:rPr>
          <w:rFonts w:ascii="Times New Roman" w:hAnsi="Times New Roman"/>
          <w:sz w:val="24"/>
          <w:szCs w:val="24"/>
          <w:lang w:val="en-US"/>
        </w:rPr>
      </w:pPr>
    </w:p>
    <w:p w:rsidR="00420581" w:rsidRPr="007E4F92" w:rsidRDefault="00420581" w:rsidP="007E4F92">
      <w:pPr>
        <w:spacing w:after="0" w:line="240" w:lineRule="auto"/>
        <w:rPr>
          <w:rFonts w:ascii="Times New Roman" w:hAnsi="Times New Roman"/>
          <w:sz w:val="24"/>
          <w:szCs w:val="24"/>
          <w:lang w:val="en-US"/>
        </w:rPr>
      </w:pPr>
      <w:r w:rsidRPr="007E4F92">
        <w:rPr>
          <w:rFonts w:ascii="Times New Roman" w:hAnsi="Times New Roman"/>
          <w:sz w:val="24"/>
          <w:szCs w:val="24"/>
        </w:rPr>
        <w:t>Иллюстрации</w:t>
      </w:r>
      <w:r w:rsidRPr="007E4F92">
        <w:rPr>
          <w:rFonts w:ascii="Times New Roman" w:hAnsi="Times New Roman"/>
          <w:sz w:val="24"/>
          <w:szCs w:val="24"/>
          <w:lang w:val="en-US"/>
        </w:rPr>
        <w:t>:</w:t>
      </w:r>
    </w:p>
    <w:p w:rsidR="00420581" w:rsidRPr="007E4F92" w:rsidRDefault="00420581" w:rsidP="007E4F92">
      <w:pPr>
        <w:spacing w:after="0" w:line="240" w:lineRule="auto"/>
        <w:jc w:val="both"/>
        <w:rPr>
          <w:rFonts w:ascii="Times New Roman" w:hAnsi="Times New Roman"/>
          <w:sz w:val="24"/>
          <w:szCs w:val="24"/>
          <w:lang w:val="en-US"/>
        </w:rPr>
      </w:pPr>
      <w:r w:rsidRPr="001F7089">
        <w:rPr>
          <w:rFonts w:ascii="Times New Roman" w:hAnsi="Times New Roman"/>
          <w:noProof/>
          <w:sz w:val="24"/>
          <w:szCs w:val="24"/>
          <w:lang w:eastAsia="ru-RU"/>
        </w:rPr>
        <w:pict>
          <v:shape id="Рисунок 22" o:spid="_x0000_i1030" type="#_x0000_t75" style="width:191.5pt;height:108pt;visibility:visible" filled="t">
            <v:imagedata r:id="rId13" o:title=""/>
          </v:shape>
        </w:pict>
      </w:r>
      <w:r w:rsidRPr="001F7089">
        <w:rPr>
          <w:rFonts w:ascii="Times New Roman" w:hAnsi="Times New Roman"/>
          <w:noProof/>
          <w:sz w:val="24"/>
          <w:szCs w:val="24"/>
          <w:lang w:eastAsia="ru-RU"/>
        </w:rPr>
        <w:pict>
          <v:shape id="Рисунок 21" o:spid="_x0000_i1031" type="#_x0000_t75" style="width:165.5pt;height:110pt;visibility:visible" filled="t">
            <v:imagedata r:id="rId14" o:title=""/>
          </v:shape>
        </w:pict>
      </w:r>
      <w:r w:rsidRPr="007E4F92">
        <w:rPr>
          <w:rFonts w:ascii="Times New Roman" w:hAnsi="Times New Roman"/>
          <w:sz w:val="24"/>
          <w:szCs w:val="24"/>
          <w:lang w:val="en-US"/>
        </w:rPr>
        <w:t xml:space="preserve"> </w:t>
      </w:r>
      <w:r w:rsidRPr="001F7089">
        <w:rPr>
          <w:rFonts w:ascii="Times New Roman" w:hAnsi="Times New Roman"/>
          <w:noProof/>
          <w:sz w:val="24"/>
          <w:szCs w:val="24"/>
          <w:lang w:eastAsia="ru-RU"/>
        </w:rPr>
        <w:pict>
          <v:shape id="Рисунок 20" o:spid="_x0000_i1032" type="#_x0000_t75" style="width:210pt;height:109pt;visibility:visible" filled="t">
            <v:imagedata r:id="rId15" o:title="" cropbottom="5544f"/>
          </v:shape>
        </w:pict>
      </w:r>
      <w:r w:rsidRPr="007E4F92">
        <w:rPr>
          <w:rFonts w:ascii="Times New Roman" w:hAnsi="Times New Roman"/>
          <w:sz w:val="24"/>
          <w:szCs w:val="24"/>
          <w:lang w:val="en-US" w:eastAsia="ru-RU"/>
        </w:rPr>
        <w:t xml:space="preserve"> </w:t>
      </w:r>
      <w:r w:rsidRPr="001F7089">
        <w:rPr>
          <w:rFonts w:ascii="Times New Roman" w:hAnsi="Times New Roman"/>
          <w:noProof/>
          <w:sz w:val="24"/>
          <w:szCs w:val="24"/>
          <w:lang w:eastAsia="ru-RU"/>
        </w:rPr>
        <w:pict>
          <v:shape id="Рисунок 19" o:spid="_x0000_i1033" type="#_x0000_t75" style="width:184pt;height:111pt;visibility:visible" filled="t">
            <v:imagedata r:id="rId16" o:title="" cropbottom="4071f" cropright="8318f"/>
          </v:shape>
        </w:pict>
      </w:r>
    </w:p>
    <w:p w:rsidR="00420581" w:rsidRPr="007E4F92" w:rsidRDefault="00420581" w:rsidP="007E4F92">
      <w:pPr>
        <w:spacing w:after="0" w:line="240" w:lineRule="auto"/>
        <w:jc w:val="both"/>
        <w:rPr>
          <w:rFonts w:ascii="Times New Roman" w:hAnsi="Times New Roman"/>
          <w:sz w:val="24"/>
          <w:szCs w:val="24"/>
          <w:lang w:val="en-US"/>
        </w:rPr>
      </w:pPr>
    </w:p>
    <w:p w:rsidR="00420581" w:rsidRPr="007E4F92" w:rsidRDefault="00420581" w:rsidP="00C4747F">
      <w:pPr>
        <w:spacing w:after="0" w:line="240" w:lineRule="auto"/>
        <w:jc w:val="both"/>
        <w:rPr>
          <w:rFonts w:ascii="Times New Roman" w:hAnsi="Times New Roman"/>
          <w:sz w:val="24"/>
          <w:szCs w:val="24"/>
          <w:lang w:val="en-US"/>
        </w:rPr>
      </w:pPr>
      <w:r w:rsidRPr="007E4F92">
        <w:rPr>
          <w:rFonts w:ascii="Times New Roman" w:hAnsi="Times New Roman"/>
          <w:sz w:val="24"/>
          <w:szCs w:val="24"/>
        </w:rPr>
        <w:t>Публикации</w:t>
      </w:r>
      <w:r w:rsidRPr="007E4F92">
        <w:rPr>
          <w:rFonts w:ascii="Times New Roman" w:hAnsi="Times New Roman"/>
          <w:sz w:val="24"/>
          <w:szCs w:val="24"/>
          <w:lang w:val="en-US"/>
        </w:rPr>
        <w:t>:</w:t>
      </w:r>
    </w:p>
    <w:p w:rsidR="00420581" w:rsidRPr="007E4F92" w:rsidRDefault="00420581" w:rsidP="00C4747F">
      <w:pPr>
        <w:spacing w:after="0" w:line="240" w:lineRule="auto"/>
        <w:jc w:val="both"/>
        <w:rPr>
          <w:rFonts w:ascii="Times New Roman" w:hAnsi="Times New Roman"/>
          <w:sz w:val="24"/>
          <w:szCs w:val="24"/>
          <w:lang w:val="en-US"/>
        </w:rPr>
      </w:pPr>
      <w:r w:rsidRPr="007E4F92">
        <w:rPr>
          <w:rFonts w:ascii="Times New Roman" w:hAnsi="Times New Roman"/>
          <w:sz w:val="24"/>
          <w:szCs w:val="24"/>
          <w:lang w:val="en-US"/>
        </w:rPr>
        <w:t xml:space="preserve">1. Carpet-2 search for PeV gamma rays associated with IceCube high-energy neutrino events. By D.D. Dzhappuev, I.M. Dzaparova, E.A. Gorbacheva, I.S. Karpikov, M.M. Khadzhiev, N.F. Klimenko, A.U. Kudzhaev, A.N. Kurenya, A.S. Lidvansky, O.I. Mikhailova, V.B. Petkov, K.V. Ptitsyna, V.S. Romanenko, G.I. Rubtsov, S.V. Troitsky, A.F. Yanin, Ya.V. Zhezher. </w:t>
      </w:r>
      <w:r w:rsidRPr="007E4F92">
        <w:rPr>
          <w:rFonts w:ascii="Times New Roman" w:hAnsi="Times New Roman"/>
          <w:sz w:val="24"/>
          <w:szCs w:val="24"/>
        </w:rPr>
        <w:t>Письма</w:t>
      </w:r>
      <w:r w:rsidRPr="007E4F92">
        <w:rPr>
          <w:rFonts w:ascii="Times New Roman" w:hAnsi="Times New Roman"/>
          <w:sz w:val="24"/>
          <w:szCs w:val="24"/>
          <w:lang w:val="en-US"/>
        </w:rPr>
        <w:t xml:space="preserve"> </w:t>
      </w:r>
      <w:r w:rsidRPr="007E4F92">
        <w:rPr>
          <w:rFonts w:ascii="Times New Roman" w:hAnsi="Times New Roman"/>
          <w:sz w:val="24"/>
          <w:szCs w:val="24"/>
        </w:rPr>
        <w:t>в</w:t>
      </w:r>
      <w:r w:rsidRPr="007E4F92">
        <w:rPr>
          <w:rFonts w:ascii="Times New Roman" w:hAnsi="Times New Roman"/>
          <w:sz w:val="24"/>
          <w:szCs w:val="24"/>
          <w:lang w:val="en-US"/>
        </w:rPr>
        <w:t xml:space="preserve"> </w:t>
      </w:r>
      <w:r w:rsidRPr="007E4F92">
        <w:rPr>
          <w:rFonts w:ascii="Times New Roman" w:hAnsi="Times New Roman"/>
          <w:sz w:val="24"/>
          <w:szCs w:val="24"/>
        </w:rPr>
        <w:t>ЖЭТФ</w:t>
      </w:r>
      <w:r w:rsidRPr="007E4F92">
        <w:rPr>
          <w:rFonts w:ascii="Times New Roman" w:hAnsi="Times New Roman"/>
          <w:sz w:val="24"/>
          <w:szCs w:val="24"/>
          <w:lang w:val="en-US"/>
        </w:rPr>
        <w:t xml:space="preserve"> 109 (2019) 223. arXiv:1812.02662</w:t>
      </w:r>
    </w:p>
    <w:p w:rsidR="00420581" w:rsidRPr="007E4F92" w:rsidRDefault="00420581" w:rsidP="00C4747F">
      <w:pPr>
        <w:spacing w:after="0" w:line="240" w:lineRule="auto"/>
        <w:jc w:val="both"/>
        <w:rPr>
          <w:rFonts w:ascii="Times New Roman" w:hAnsi="Times New Roman"/>
          <w:sz w:val="24"/>
          <w:szCs w:val="24"/>
          <w:lang w:val="en-US"/>
        </w:rPr>
      </w:pPr>
      <w:r w:rsidRPr="007E4F92">
        <w:rPr>
          <w:rFonts w:ascii="Times New Roman" w:hAnsi="Times New Roman"/>
          <w:sz w:val="24"/>
          <w:szCs w:val="24"/>
          <w:lang w:val="en-US"/>
        </w:rPr>
        <w:t>2. Search for astrophysical PeV gamma rays from point sources with Carpet-2. By D.D. Dzhappuev, I.M. Dzaparova, E.A. Gorbacheva, I.S. Karpikov, M.M. Khadzhiev, N.F. Klimenko, A.U. Kudzhaev, A.N. Kurenya, A.S. Lidvansky, O.I. Mikhailova, V.B. Petkov, K.V. Ptitsyna, V.S. Romanenko, G.I. Rubtsov, S.V. Troitsky, A.F. Yanin, Ya.V. Zhezher. EPJ Web of Conf. 207 (2019) 03004. arXiv:1812.02663</w:t>
      </w:r>
    </w:p>
    <w:p w:rsidR="00420581" w:rsidRDefault="00420581" w:rsidP="00C4747F">
      <w:pPr>
        <w:spacing w:after="0" w:line="240" w:lineRule="auto"/>
        <w:jc w:val="both"/>
        <w:rPr>
          <w:rFonts w:ascii="Times New Roman" w:hAnsi="Times New Roman"/>
          <w:sz w:val="24"/>
          <w:szCs w:val="24"/>
          <w:lang w:val="en-US"/>
        </w:rPr>
      </w:pPr>
      <w:r w:rsidRPr="007E4F92">
        <w:rPr>
          <w:rFonts w:ascii="Times New Roman" w:hAnsi="Times New Roman"/>
          <w:sz w:val="24"/>
          <w:szCs w:val="24"/>
          <w:lang w:val="en-US"/>
        </w:rPr>
        <w:t>3. Carpet results on astrophysical gamma rays above 100 TeV. By D.D. Dzhappuev, I.M. Dzaparova, E.A. Gorbacheva, I.S. Karpikov, M.M. Khadzhiev, N.F. Klimenko, A.U. Kudzhaev, A.N. Kurenya, A.S. Lidvansky, O.I. Mikhailova, V.B. Petkov, V.S. Romanenko, G.I. Rubtsov, S.V. Troitsky, A.F. Yanin, Ya.V. Zhezher, K.V. Zhuravleva. PoS (ICRC2019) 808.  arXiv:1907.10893</w:t>
      </w:r>
    </w:p>
    <w:p w:rsidR="00420581" w:rsidRPr="007E4F92" w:rsidRDefault="00420581" w:rsidP="007E4F92">
      <w:pPr>
        <w:spacing w:after="0" w:line="240" w:lineRule="auto"/>
        <w:rPr>
          <w:rFonts w:ascii="Times New Roman" w:hAnsi="Times New Roman"/>
          <w:sz w:val="24"/>
          <w:szCs w:val="24"/>
          <w:lang w:val="en-US"/>
        </w:rPr>
      </w:pPr>
    </w:p>
    <w:p w:rsidR="00420581" w:rsidRPr="00BB64C9" w:rsidRDefault="00420581" w:rsidP="00C911DC">
      <w:pPr>
        <w:shd w:val="clear" w:color="auto" w:fill="FFFFFF"/>
        <w:spacing w:after="0" w:line="240" w:lineRule="auto"/>
        <w:rPr>
          <w:rFonts w:ascii="Times New Roman" w:hAnsi="Times New Roman"/>
          <w:b/>
          <w:bCs/>
          <w:i/>
          <w:iCs/>
          <w:sz w:val="24"/>
          <w:szCs w:val="24"/>
          <w:lang w:val="en-US"/>
        </w:rPr>
      </w:pPr>
      <w:r w:rsidRPr="00CE2954">
        <w:rPr>
          <w:rFonts w:ascii="Times New Roman" w:hAnsi="Times New Roman"/>
          <w:b/>
          <w:bCs/>
          <w:i/>
          <w:iCs/>
          <w:sz w:val="24"/>
          <w:szCs w:val="24"/>
        </w:rPr>
        <w:t>Координатор</w:t>
      </w:r>
      <w:r w:rsidRPr="00BB64C9">
        <w:rPr>
          <w:rFonts w:ascii="Times New Roman" w:hAnsi="Times New Roman"/>
          <w:b/>
          <w:bCs/>
          <w:i/>
          <w:iCs/>
          <w:sz w:val="24"/>
          <w:szCs w:val="24"/>
          <w:lang w:val="en-US"/>
        </w:rPr>
        <w:t xml:space="preserve">: </w:t>
      </w:r>
      <w:r w:rsidRPr="00C911DC">
        <w:rPr>
          <w:rFonts w:ascii="Times New Roman" w:hAnsi="Times New Roman"/>
          <w:b/>
          <w:bCs/>
          <w:i/>
          <w:iCs/>
          <w:sz w:val="24"/>
          <w:szCs w:val="24"/>
        </w:rPr>
        <w:t>Джаппуев</w:t>
      </w:r>
      <w:r w:rsidRPr="00BB64C9">
        <w:rPr>
          <w:rFonts w:ascii="Times New Roman" w:hAnsi="Times New Roman"/>
          <w:b/>
          <w:bCs/>
          <w:i/>
          <w:iCs/>
          <w:sz w:val="24"/>
          <w:szCs w:val="24"/>
          <w:lang w:val="en-US"/>
        </w:rPr>
        <w:t xml:space="preserve"> </w:t>
      </w:r>
      <w:r w:rsidRPr="00C911DC">
        <w:rPr>
          <w:rFonts w:ascii="Times New Roman" w:hAnsi="Times New Roman"/>
          <w:b/>
          <w:bCs/>
          <w:i/>
          <w:iCs/>
          <w:sz w:val="24"/>
          <w:szCs w:val="24"/>
        </w:rPr>
        <w:t>Дахир</w:t>
      </w:r>
      <w:r w:rsidRPr="00BB64C9">
        <w:rPr>
          <w:rFonts w:ascii="Times New Roman" w:hAnsi="Times New Roman"/>
          <w:b/>
          <w:bCs/>
          <w:i/>
          <w:iCs/>
          <w:sz w:val="24"/>
          <w:szCs w:val="24"/>
          <w:lang w:val="en-US"/>
        </w:rPr>
        <w:t xml:space="preserve"> </w:t>
      </w:r>
      <w:r w:rsidRPr="00C911DC">
        <w:rPr>
          <w:rFonts w:ascii="Times New Roman" w:hAnsi="Times New Roman"/>
          <w:b/>
          <w:bCs/>
          <w:i/>
          <w:iCs/>
          <w:sz w:val="24"/>
          <w:szCs w:val="24"/>
        </w:rPr>
        <w:t>Даниялович</w:t>
      </w:r>
    </w:p>
    <w:p w:rsidR="00420581" w:rsidRPr="00BB64C9" w:rsidRDefault="00420581" w:rsidP="00C911DC">
      <w:pPr>
        <w:shd w:val="clear" w:color="auto" w:fill="FFFFFF"/>
        <w:spacing w:after="0" w:line="240" w:lineRule="auto"/>
        <w:rPr>
          <w:rFonts w:ascii="Times New Roman" w:hAnsi="Times New Roman"/>
          <w:sz w:val="24"/>
          <w:szCs w:val="24"/>
          <w:lang w:val="en-US"/>
        </w:rPr>
      </w:pPr>
      <w:r w:rsidRPr="007E4F92">
        <w:rPr>
          <w:rFonts w:ascii="Times New Roman" w:hAnsi="Times New Roman"/>
          <w:sz w:val="24"/>
          <w:szCs w:val="24"/>
        </w:rPr>
        <w:t>тел</w:t>
      </w:r>
      <w:r w:rsidRPr="00BB64C9">
        <w:rPr>
          <w:rFonts w:ascii="Times New Roman" w:hAnsi="Times New Roman"/>
          <w:sz w:val="24"/>
          <w:szCs w:val="24"/>
          <w:lang w:val="en-US"/>
        </w:rPr>
        <w:t>.: 8(866)387-51-86</w:t>
      </w:r>
    </w:p>
    <w:p w:rsidR="00420581" w:rsidRPr="00BB64C9" w:rsidRDefault="00420581" w:rsidP="00C911DC">
      <w:pPr>
        <w:spacing w:after="0"/>
        <w:jc w:val="both"/>
        <w:rPr>
          <w:rFonts w:ascii="Times New Roman" w:hAnsi="Times New Roman"/>
          <w:bCs/>
          <w:color w:val="000000"/>
          <w:sz w:val="28"/>
          <w:szCs w:val="28"/>
          <w:lang w:val="en-US"/>
        </w:rPr>
      </w:pPr>
      <w:r w:rsidRPr="007E4F92">
        <w:rPr>
          <w:rFonts w:ascii="Times New Roman" w:hAnsi="Times New Roman"/>
          <w:sz w:val="24"/>
          <w:szCs w:val="24"/>
        </w:rPr>
        <w:t>эл</w:t>
      </w:r>
      <w:r w:rsidRPr="00BB64C9">
        <w:rPr>
          <w:rFonts w:ascii="Times New Roman" w:hAnsi="Times New Roman"/>
          <w:sz w:val="24"/>
          <w:szCs w:val="24"/>
          <w:lang w:val="en-US"/>
        </w:rPr>
        <w:t xml:space="preserve">. </w:t>
      </w:r>
      <w:r w:rsidRPr="007E4F92">
        <w:rPr>
          <w:rFonts w:ascii="Times New Roman" w:hAnsi="Times New Roman"/>
          <w:sz w:val="24"/>
          <w:szCs w:val="24"/>
        </w:rPr>
        <w:t>почта</w:t>
      </w:r>
      <w:r w:rsidRPr="00BB64C9">
        <w:rPr>
          <w:rFonts w:ascii="Times New Roman" w:hAnsi="Times New Roman"/>
          <w:sz w:val="24"/>
          <w:szCs w:val="24"/>
          <w:lang w:val="en-US"/>
        </w:rPr>
        <w:t>: dzhappuev@mail.ru</w:t>
      </w:r>
    </w:p>
    <w:p w:rsidR="00420581" w:rsidRPr="00EE10C0" w:rsidRDefault="00420581" w:rsidP="00C911DC">
      <w:pPr>
        <w:shd w:val="clear" w:color="auto" w:fill="FFFFFF"/>
        <w:spacing w:after="0" w:line="240" w:lineRule="auto"/>
        <w:rPr>
          <w:rFonts w:ascii="Times New Roman" w:hAnsi="Times New Roman"/>
          <w:sz w:val="24"/>
          <w:szCs w:val="24"/>
          <w:lang w:eastAsia="ru-RU"/>
        </w:rPr>
      </w:pPr>
      <w:r w:rsidRPr="007E4F92">
        <w:rPr>
          <w:rFonts w:ascii="Times New Roman" w:hAnsi="Times New Roman"/>
          <w:sz w:val="24"/>
          <w:szCs w:val="24"/>
          <w:lang w:eastAsia="ru-RU"/>
        </w:rPr>
        <w:t>ПФНИ</w:t>
      </w:r>
      <w:r w:rsidRPr="00EE10C0">
        <w:rPr>
          <w:rFonts w:ascii="Times New Roman" w:hAnsi="Times New Roman"/>
          <w:sz w:val="24"/>
          <w:szCs w:val="24"/>
          <w:lang w:eastAsia="ru-RU"/>
        </w:rPr>
        <w:t xml:space="preserve"> </w:t>
      </w:r>
      <w:r w:rsidRPr="007E4F92">
        <w:rPr>
          <w:rFonts w:ascii="Times New Roman" w:hAnsi="Times New Roman"/>
          <w:sz w:val="24"/>
          <w:szCs w:val="24"/>
          <w:lang w:eastAsia="ru-RU"/>
        </w:rPr>
        <w:t>ГАН</w:t>
      </w:r>
      <w:r w:rsidRPr="00EE10C0">
        <w:rPr>
          <w:rFonts w:ascii="Times New Roman" w:hAnsi="Times New Roman"/>
          <w:sz w:val="24"/>
          <w:szCs w:val="24"/>
          <w:lang w:eastAsia="ru-RU"/>
        </w:rPr>
        <w:t xml:space="preserve"> «</w:t>
      </w:r>
      <w:r w:rsidRPr="00FE1E34">
        <w:rPr>
          <w:rFonts w:ascii="Times New Roman" w:hAnsi="Times New Roman"/>
          <w:sz w:val="24"/>
          <w:szCs w:val="24"/>
          <w:lang w:val="en-US" w:eastAsia="ru-RU"/>
        </w:rPr>
        <w:t>II</w:t>
      </w:r>
      <w:r w:rsidRPr="00EE10C0">
        <w:rPr>
          <w:rFonts w:ascii="Times New Roman" w:hAnsi="Times New Roman"/>
          <w:sz w:val="24"/>
          <w:szCs w:val="24"/>
          <w:lang w:eastAsia="ru-RU"/>
        </w:rPr>
        <w:t xml:space="preserve">, </w:t>
      </w:r>
      <w:r w:rsidRPr="007E4F92">
        <w:rPr>
          <w:rFonts w:ascii="Times New Roman" w:hAnsi="Times New Roman"/>
          <w:sz w:val="24"/>
          <w:szCs w:val="24"/>
          <w:lang w:eastAsia="ru-RU"/>
        </w:rPr>
        <w:t>Физические</w:t>
      </w:r>
      <w:r w:rsidRPr="00EE10C0">
        <w:rPr>
          <w:rFonts w:ascii="Times New Roman" w:hAnsi="Times New Roman"/>
          <w:sz w:val="24"/>
          <w:szCs w:val="24"/>
          <w:lang w:eastAsia="ru-RU"/>
        </w:rPr>
        <w:t xml:space="preserve"> </w:t>
      </w:r>
      <w:r w:rsidRPr="007E4F92">
        <w:rPr>
          <w:rFonts w:ascii="Times New Roman" w:hAnsi="Times New Roman"/>
          <w:sz w:val="24"/>
          <w:szCs w:val="24"/>
          <w:lang w:eastAsia="ru-RU"/>
        </w:rPr>
        <w:t>науки</w:t>
      </w:r>
      <w:r w:rsidRPr="00EE10C0">
        <w:rPr>
          <w:rFonts w:ascii="Times New Roman" w:hAnsi="Times New Roman"/>
          <w:sz w:val="24"/>
          <w:szCs w:val="24"/>
          <w:lang w:eastAsia="ru-RU"/>
        </w:rPr>
        <w:t xml:space="preserve">, </w:t>
      </w:r>
      <w:r w:rsidRPr="007E4F92">
        <w:rPr>
          <w:rFonts w:ascii="Times New Roman" w:hAnsi="Times New Roman"/>
          <w:sz w:val="24"/>
          <w:szCs w:val="24"/>
          <w:lang w:eastAsia="ru-RU"/>
        </w:rPr>
        <w:t>направление</w:t>
      </w:r>
      <w:r w:rsidRPr="00EE10C0">
        <w:rPr>
          <w:rFonts w:ascii="Times New Roman" w:hAnsi="Times New Roman"/>
          <w:sz w:val="24"/>
          <w:szCs w:val="24"/>
          <w:lang w:eastAsia="ru-RU"/>
        </w:rPr>
        <w:t xml:space="preserve"> 15»</w:t>
      </w:r>
    </w:p>
    <w:p w:rsidR="00420581" w:rsidRPr="00C911DC" w:rsidRDefault="00420581" w:rsidP="007E4F92">
      <w:pPr>
        <w:spacing w:after="0" w:line="240" w:lineRule="auto"/>
        <w:rPr>
          <w:rFonts w:ascii="Times New Roman" w:hAnsi="Times New Roman"/>
          <w:sz w:val="24"/>
          <w:szCs w:val="24"/>
        </w:rPr>
      </w:pPr>
    </w:p>
    <w:p w:rsidR="00420581" w:rsidRPr="00BB64C9" w:rsidRDefault="00420581" w:rsidP="007E4F92">
      <w:pPr>
        <w:spacing w:after="0" w:line="240" w:lineRule="auto"/>
        <w:rPr>
          <w:rFonts w:ascii="Times New Roman" w:hAnsi="Times New Roman"/>
          <w:sz w:val="24"/>
          <w:szCs w:val="24"/>
        </w:rPr>
      </w:pPr>
    </w:p>
    <w:p w:rsidR="00420581" w:rsidRDefault="00420581" w:rsidP="00C614B5">
      <w:pPr>
        <w:widowControl w:val="0"/>
        <w:spacing w:after="0" w:line="240" w:lineRule="auto"/>
        <w:jc w:val="both"/>
        <w:rPr>
          <w:rFonts w:ascii="Times New Roman" w:hAnsi="Times New Roman"/>
          <w:b/>
          <w:bCs/>
          <w:i/>
          <w:iCs/>
          <w:sz w:val="24"/>
          <w:szCs w:val="24"/>
          <w:lang w:val="en-US"/>
        </w:rPr>
      </w:pPr>
      <w:r w:rsidRPr="00C4747F">
        <w:rPr>
          <w:rFonts w:ascii="Times New Roman" w:hAnsi="Times New Roman"/>
          <w:b/>
          <w:bCs/>
          <w:iCs/>
          <w:sz w:val="24"/>
          <w:szCs w:val="24"/>
        </w:rPr>
        <w:t>6.</w:t>
      </w:r>
      <w:r w:rsidRPr="00C4747F">
        <w:rPr>
          <w:rFonts w:ascii="Times New Roman" w:hAnsi="Times New Roman"/>
          <w:b/>
          <w:bCs/>
          <w:i/>
          <w:iCs/>
          <w:sz w:val="24"/>
          <w:szCs w:val="24"/>
        </w:rPr>
        <w:t xml:space="preserve"> </w:t>
      </w:r>
      <w:r w:rsidRPr="007E4F92">
        <w:rPr>
          <w:rFonts w:ascii="Times New Roman" w:hAnsi="Times New Roman"/>
          <w:b/>
          <w:bCs/>
          <w:i/>
          <w:iCs/>
          <w:sz w:val="24"/>
          <w:szCs w:val="24"/>
        </w:rPr>
        <w:t>Эксперимент</w:t>
      </w:r>
      <w:r w:rsidRPr="00C4747F">
        <w:rPr>
          <w:rFonts w:ascii="Times New Roman" w:hAnsi="Times New Roman"/>
          <w:b/>
          <w:bCs/>
          <w:i/>
          <w:iCs/>
          <w:sz w:val="24"/>
          <w:szCs w:val="24"/>
        </w:rPr>
        <w:t xml:space="preserve"> </w:t>
      </w:r>
      <w:r w:rsidRPr="007E4F92">
        <w:rPr>
          <w:rFonts w:ascii="Times New Roman" w:hAnsi="Times New Roman"/>
          <w:b/>
          <w:bCs/>
          <w:i/>
          <w:iCs/>
          <w:sz w:val="24"/>
          <w:szCs w:val="24"/>
        </w:rPr>
        <w:t>Тунка</w:t>
      </w:r>
      <w:r w:rsidRPr="00C4747F">
        <w:rPr>
          <w:rFonts w:ascii="Times New Roman" w:hAnsi="Times New Roman"/>
          <w:b/>
          <w:bCs/>
          <w:i/>
          <w:iCs/>
          <w:sz w:val="24"/>
          <w:szCs w:val="24"/>
        </w:rPr>
        <w:t>/</w:t>
      </w:r>
      <w:r w:rsidRPr="007E4F92">
        <w:rPr>
          <w:rFonts w:ascii="Times New Roman" w:hAnsi="Times New Roman"/>
          <w:b/>
          <w:bCs/>
          <w:i/>
          <w:iCs/>
          <w:sz w:val="24"/>
          <w:szCs w:val="24"/>
          <w:lang w:val="en-US"/>
        </w:rPr>
        <w:t>TAIGA</w:t>
      </w:r>
      <w:r w:rsidRPr="00C4747F">
        <w:rPr>
          <w:rFonts w:ascii="Times New Roman" w:hAnsi="Times New Roman"/>
          <w:b/>
          <w:bCs/>
          <w:i/>
          <w:iCs/>
          <w:sz w:val="24"/>
          <w:szCs w:val="24"/>
        </w:rPr>
        <w:t>.</w:t>
      </w:r>
      <w:r>
        <w:rPr>
          <w:rFonts w:ascii="Times New Roman" w:hAnsi="Times New Roman"/>
          <w:b/>
          <w:bCs/>
          <w:i/>
          <w:iCs/>
          <w:sz w:val="24"/>
          <w:szCs w:val="24"/>
        </w:rPr>
        <w:t xml:space="preserve"> </w:t>
      </w:r>
      <w:r w:rsidRPr="00C4747F">
        <w:rPr>
          <w:rFonts w:ascii="Times New Roman" w:hAnsi="Times New Roman"/>
          <w:b/>
          <w:bCs/>
          <w:i/>
          <w:iCs/>
          <w:sz w:val="24"/>
          <w:szCs w:val="24"/>
        </w:rPr>
        <w:t>Произведен физический запуск второй очереди черенковской широкоугольной установки TAIGA-HiSCORE. Начаты измерения на втором атмосферном черенковском телескопе изображения TAIGA-IACT</w:t>
      </w:r>
      <w:r w:rsidRPr="00C614B5">
        <w:rPr>
          <w:rFonts w:ascii="Times New Roman" w:hAnsi="Times New Roman"/>
          <w:b/>
          <w:bCs/>
          <w:i/>
          <w:iCs/>
          <w:sz w:val="24"/>
          <w:szCs w:val="24"/>
        </w:rPr>
        <w:t>.</w:t>
      </w:r>
    </w:p>
    <w:p w:rsidR="00420581" w:rsidRPr="00C614B5" w:rsidRDefault="00420581" w:rsidP="00C614B5">
      <w:pPr>
        <w:widowControl w:val="0"/>
        <w:spacing w:after="0" w:line="240" w:lineRule="auto"/>
        <w:jc w:val="both"/>
        <w:rPr>
          <w:rFonts w:ascii="Times New Roman" w:hAnsi="Times New Roman"/>
          <w:sz w:val="24"/>
          <w:szCs w:val="24"/>
          <w:lang w:val="en-US"/>
        </w:rPr>
      </w:pPr>
    </w:p>
    <w:p w:rsidR="00420581" w:rsidRPr="007E4F92" w:rsidRDefault="00420581" w:rsidP="007E4F92">
      <w:pPr>
        <w:widowControl w:val="0"/>
        <w:spacing w:after="0" w:line="240" w:lineRule="auto"/>
        <w:jc w:val="both"/>
        <w:rPr>
          <w:rFonts w:ascii="Times New Roman" w:hAnsi="Times New Roman"/>
          <w:sz w:val="24"/>
          <w:szCs w:val="24"/>
        </w:rPr>
      </w:pPr>
      <w:r w:rsidRPr="007E4F92">
        <w:rPr>
          <w:rFonts w:ascii="Times New Roman" w:hAnsi="Times New Roman"/>
          <w:sz w:val="24"/>
          <w:szCs w:val="24"/>
        </w:rPr>
        <w:t xml:space="preserve">1. Произведен физический запуск второй очереди черенковской широкоугольной установки </w:t>
      </w:r>
      <w:r w:rsidRPr="007E4F92">
        <w:rPr>
          <w:rFonts w:ascii="Times New Roman" w:hAnsi="Times New Roman"/>
          <w:sz w:val="24"/>
          <w:szCs w:val="24"/>
          <w:lang w:val="en-US"/>
        </w:rPr>
        <w:t>TAIGA</w:t>
      </w:r>
      <w:r w:rsidRPr="007E4F92">
        <w:rPr>
          <w:rFonts w:ascii="Times New Roman" w:hAnsi="Times New Roman"/>
          <w:sz w:val="24"/>
          <w:szCs w:val="24"/>
        </w:rPr>
        <w:t>-</w:t>
      </w:r>
      <w:r w:rsidRPr="007E4F92">
        <w:rPr>
          <w:rFonts w:ascii="Times New Roman" w:hAnsi="Times New Roman"/>
          <w:sz w:val="24"/>
          <w:szCs w:val="24"/>
          <w:lang w:val="en-US"/>
        </w:rPr>
        <w:t>HiSCORE</w:t>
      </w:r>
      <w:r w:rsidRPr="007E4F92">
        <w:rPr>
          <w:rFonts w:ascii="Times New Roman" w:hAnsi="Times New Roman"/>
          <w:sz w:val="24"/>
          <w:szCs w:val="24"/>
        </w:rPr>
        <w:t>. Количество оптических станций доведено до 54. Общая площадь установки составляет - 0.5 км</w:t>
      </w:r>
      <w:r w:rsidRPr="007E4F92">
        <w:rPr>
          <w:rFonts w:ascii="Times New Roman" w:hAnsi="Times New Roman"/>
          <w:sz w:val="24"/>
          <w:szCs w:val="24"/>
          <w:vertAlign w:val="superscript"/>
        </w:rPr>
        <w:t>2</w:t>
      </w:r>
      <w:r w:rsidRPr="007E4F92">
        <w:rPr>
          <w:rFonts w:ascii="Times New Roman" w:hAnsi="Times New Roman"/>
          <w:sz w:val="24"/>
          <w:szCs w:val="24"/>
        </w:rPr>
        <w:t>; энергетический порог – 80-100 ТэВ (40-50 ТэВ для гамма-квантов высоких энергий); угловое разрешение – ~0.1</w:t>
      </w:r>
      <w:r w:rsidRPr="007E4F92">
        <w:rPr>
          <w:rFonts w:ascii="Times New Roman" w:hAnsi="Times New Roman"/>
          <w:sz w:val="24"/>
          <w:szCs w:val="24"/>
        </w:rPr>
        <w:sym w:font="Symbol" w:char="F0B0"/>
      </w:r>
      <w:r w:rsidRPr="007E4F92">
        <w:rPr>
          <w:rFonts w:ascii="Times New Roman" w:hAnsi="Times New Roman"/>
          <w:sz w:val="24"/>
          <w:szCs w:val="24"/>
        </w:rPr>
        <w:t>. Измерен спектр первичных космических лучей в диапазоне энергий 10</w:t>
      </w:r>
      <w:r w:rsidRPr="007E4F92">
        <w:rPr>
          <w:rFonts w:ascii="Times New Roman" w:hAnsi="Times New Roman"/>
          <w:sz w:val="24"/>
          <w:szCs w:val="24"/>
          <w:vertAlign w:val="superscript"/>
        </w:rPr>
        <w:t>14</w:t>
      </w:r>
      <w:r w:rsidRPr="007E4F92">
        <w:rPr>
          <w:rFonts w:ascii="Times New Roman" w:hAnsi="Times New Roman"/>
          <w:sz w:val="24"/>
          <w:szCs w:val="24"/>
        </w:rPr>
        <w:t>-10</w:t>
      </w:r>
      <w:r w:rsidRPr="007E4F92">
        <w:rPr>
          <w:rFonts w:ascii="Times New Roman" w:hAnsi="Times New Roman"/>
          <w:sz w:val="24"/>
          <w:szCs w:val="24"/>
          <w:vertAlign w:val="superscript"/>
        </w:rPr>
        <w:t>17</w:t>
      </w:r>
      <w:r w:rsidRPr="007E4F92">
        <w:rPr>
          <w:rFonts w:ascii="Times New Roman" w:hAnsi="Times New Roman"/>
          <w:sz w:val="24"/>
          <w:szCs w:val="24"/>
        </w:rPr>
        <w:t xml:space="preserve"> эВ, рис.1. </w:t>
      </w:r>
    </w:p>
    <w:p w:rsidR="00420581" w:rsidRPr="007E4F92" w:rsidRDefault="00420581" w:rsidP="007E4F92">
      <w:pPr>
        <w:widowControl w:val="0"/>
        <w:spacing w:after="0" w:line="240" w:lineRule="auto"/>
        <w:jc w:val="both"/>
        <w:rPr>
          <w:rFonts w:ascii="Times New Roman" w:hAnsi="Times New Roman"/>
          <w:sz w:val="24"/>
          <w:szCs w:val="24"/>
        </w:rPr>
      </w:pPr>
      <w:r w:rsidRPr="007E4F92">
        <w:rPr>
          <w:rFonts w:ascii="Times New Roman" w:hAnsi="Times New Roman"/>
          <w:sz w:val="24"/>
          <w:szCs w:val="24"/>
        </w:rPr>
        <w:t xml:space="preserve">2. Начаты измерения на втором атмосферном черенковском телескопе изображения </w:t>
      </w:r>
      <w:r w:rsidRPr="007E4F92">
        <w:rPr>
          <w:rFonts w:ascii="Times New Roman" w:hAnsi="Times New Roman"/>
          <w:sz w:val="24"/>
          <w:szCs w:val="24"/>
          <w:lang w:val="en-US"/>
        </w:rPr>
        <w:t>TAIGA</w:t>
      </w:r>
      <w:r w:rsidRPr="007E4F92">
        <w:rPr>
          <w:rFonts w:ascii="Times New Roman" w:hAnsi="Times New Roman"/>
          <w:sz w:val="24"/>
          <w:szCs w:val="24"/>
        </w:rPr>
        <w:t>-</w:t>
      </w:r>
      <w:r w:rsidRPr="007E4F92">
        <w:rPr>
          <w:rFonts w:ascii="Times New Roman" w:hAnsi="Times New Roman"/>
          <w:sz w:val="24"/>
          <w:szCs w:val="24"/>
          <w:lang w:val="en-US"/>
        </w:rPr>
        <w:t>IACT</w:t>
      </w:r>
      <w:r w:rsidRPr="007E4F92">
        <w:rPr>
          <w:rFonts w:ascii="Times New Roman" w:hAnsi="Times New Roman"/>
          <w:sz w:val="24"/>
          <w:szCs w:val="24"/>
        </w:rPr>
        <w:t xml:space="preserve">. Ведутся совместные наблюдения двух телескопов изображения </w:t>
      </w:r>
      <w:r w:rsidRPr="007E4F92">
        <w:rPr>
          <w:rFonts w:ascii="Times New Roman" w:hAnsi="Times New Roman"/>
          <w:sz w:val="24"/>
          <w:szCs w:val="24"/>
          <w:lang w:val="en-US"/>
        </w:rPr>
        <w:t>TAIGA</w:t>
      </w:r>
      <w:r w:rsidRPr="007E4F92">
        <w:rPr>
          <w:rFonts w:ascii="Times New Roman" w:hAnsi="Times New Roman"/>
          <w:sz w:val="24"/>
          <w:szCs w:val="24"/>
        </w:rPr>
        <w:t>-</w:t>
      </w:r>
      <w:r w:rsidRPr="007E4F92">
        <w:rPr>
          <w:rFonts w:ascii="Times New Roman" w:hAnsi="Times New Roman"/>
          <w:sz w:val="24"/>
          <w:szCs w:val="24"/>
          <w:lang w:val="en-US"/>
        </w:rPr>
        <w:t>IACT</w:t>
      </w:r>
      <w:r w:rsidRPr="007E4F92">
        <w:rPr>
          <w:rFonts w:ascii="Times New Roman" w:hAnsi="Times New Roman"/>
          <w:sz w:val="24"/>
          <w:szCs w:val="24"/>
        </w:rPr>
        <w:t xml:space="preserve"> и установки </w:t>
      </w:r>
      <w:r w:rsidRPr="007E4F92">
        <w:rPr>
          <w:rFonts w:ascii="Times New Roman" w:hAnsi="Times New Roman"/>
          <w:sz w:val="24"/>
          <w:szCs w:val="24"/>
          <w:lang w:val="en-US"/>
        </w:rPr>
        <w:t>TAIGA</w:t>
      </w:r>
      <w:r w:rsidRPr="007E4F92">
        <w:rPr>
          <w:rFonts w:ascii="Times New Roman" w:hAnsi="Times New Roman"/>
          <w:sz w:val="24"/>
          <w:szCs w:val="24"/>
        </w:rPr>
        <w:t>-</w:t>
      </w:r>
      <w:r w:rsidRPr="007E4F92">
        <w:rPr>
          <w:rFonts w:ascii="Times New Roman" w:hAnsi="Times New Roman"/>
          <w:sz w:val="24"/>
          <w:szCs w:val="24"/>
          <w:lang w:val="en-US"/>
        </w:rPr>
        <w:t>HiSCORE</w:t>
      </w:r>
      <w:r w:rsidRPr="007E4F92">
        <w:rPr>
          <w:rFonts w:ascii="Times New Roman" w:hAnsi="Times New Roman"/>
          <w:sz w:val="24"/>
          <w:szCs w:val="24"/>
        </w:rPr>
        <w:t xml:space="preserve"> за локальными источниками гамма-квантов высоких энергий. На рис. 2 представлены один из атмосферных черенковских телескопов изображения </w:t>
      </w:r>
      <w:r w:rsidRPr="007E4F92">
        <w:rPr>
          <w:rFonts w:ascii="Times New Roman" w:hAnsi="Times New Roman"/>
          <w:sz w:val="24"/>
          <w:szCs w:val="24"/>
          <w:lang w:val="en-US"/>
        </w:rPr>
        <w:t>TAIGA</w:t>
      </w:r>
      <w:r w:rsidRPr="007E4F92">
        <w:rPr>
          <w:rFonts w:ascii="Times New Roman" w:hAnsi="Times New Roman"/>
          <w:sz w:val="24"/>
          <w:szCs w:val="24"/>
        </w:rPr>
        <w:t>-</w:t>
      </w:r>
      <w:r w:rsidRPr="007E4F92">
        <w:rPr>
          <w:rFonts w:ascii="Times New Roman" w:hAnsi="Times New Roman"/>
          <w:sz w:val="24"/>
          <w:szCs w:val="24"/>
          <w:lang w:val="en-US"/>
        </w:rPr>
        <w:t>IACT</w:t>
      </w:r>
      <w:r w:rsidRPr="007E4F92">
        <w:rPr>
          <w:rFonts w:ascii="Times New Roman" w:hAnsi="Times New Roman"/>
          <w:sz w:val="24"/>
          <w:szCs w:val="24"/>
        </w:rPr>
        <w:t xml:space="preserve"> и одна из оптических станций черенковской широкоугольной установки </w:t>
      </w:r>
      <w:r w:rsidRPr="007E4F92">
        <w:rPr>
          <w:rFonts w:ascii="Times New Roman" w:hAnsi="Times New Roman"/>
          <w:sz w:val="24"/>
          <w:szCs w:val="24"/>
          <w:lang w:val="en-US"/>
        </w:rPr>
        <w:t>TAIGA</w:t>
      </w:r>
      <w:r w:rsidRPr="007E4F92">
        <w:rPr>
          <w:rFonts w:ascii="Times New Roman" w:hAnsi="Times New Roman"/>
          <w:sz w:val="24"/>
          <w:szCs w:val="24"/>
        </w:rPr>
        <w:t>-</w:t>
      </w:r>
      <w:r w:rsidRPr="007E4F92">
        <w:rPr>
          <w:rFonts w:ascii="Times New Roman" w:hAnsi="Times New Roman"/>
          <w:sz w:val="24"/>
          <w:szCs w:val="24"/>
          <w:lang w:val="en-US"/>
        </w:rPr>
        <w:t>HiSCORE</w:t>
      </w:r>
      <w:r w:rsidRPr="007E4F92">
        <w:rPr>
          <w:rFonts w:ascii="Times New Roman" w:hAnsi="Times New Roman"/>
          <w:sz w:val="24"/>
          <w:szCs w:val="24"/>
        </w:rPr>
        <w:t>.</w:t>
      </w:r>
    </w:p>
    <w:p w:rsidR="00420581" w:rsidRPr="007E4F92" w:rsidRDefault="00420581" w:rsidP="007E4F92">
      <w:pPr>
        <w:widowControl w:val="0"/>
        <w:spacing w:after="0" w:line="240" w:lineRule="auto"/>
        <w:jc w:val="both"/>
        <w:rPr>
          <w:rFonts w:ascii="Times New Roman" w:hAnsi="Times New Roman"/>
          <w:sz w:val="24"/>
          <w:szCs w:val="24"/>
        </w:rPr>
      </w:pPr>
      <w:r>
        <w:rPr>
          <w:rFonts w:ascii="Times New Roman" w:hAnsi="Times New Roman"/>
          <w:sz w:val="24"/>
          <w:szCs w:val="24"/>
          <w:lang w:val="en-US"/>
        </w:rPr>
        <w:t>3</w:t>
      </w:r>
      <w:r w:rsidRPr="007E4F92">
        <w:rPr>
          <w:rFonts w:ascii="Times New Roman" w:hAnsi="Times New Roman"/>
          <w:sz w:val="24"/>
          <w:szCs w:val="24"/>
        </w:rPr>
        <w:t xml:space="preserve">. В установке </w:t>
      </w:r>
      <w:r w:rsidRPr="007E4F92">
        <w:rPr>
          <w:rFonts w:ascii="Times New Roman" w:hAnsi="Times New Roman"/>
          <w:sz w:val="24"/>
          <w:szCs w:val="24"/>
          <w:lang w:val="en-US"/>
        </w:rPr>
        <w:t>Tunka</w:t>
      </w:r>
      <w:r w:rsidRPr="007E4F92">
        <w:rPr>
          <w:rFonts w:ascii="Times New Roman" w:hAnsi="Times New Roman"/>
          <w:sz w:val="24"/>
          <w:szCs w:val="24"/>
        </w:rPr>
        <w:t>-133 площадью 3 км</w:t>
      </w:r>
      <w:r w:rsidRPr="007E4F92">
        <w:rPr>
          <w:rFonts w:ascii="Times New Roman" w:hAnsi="Times New Roman"/>
          <w:sz w:val="24"/>
          <w:szCs w:val="24"/>
          <w:vertAlign w:val="superscript"/>
        </w:rPr>
        <w:t>2</w:t>
      </w:r>
      <w:r w:rsidRPr="007E4F92">
        <w:rPr>
          <w:rFonts w:ascii="Times New Roman" w:hAnsi="Times New Roman"/>
          <w:sz w:val="24"/>
          <w:szCs w:val="24"/>
        </w:rPr>
        <w:t xml:space="preserve"> измерен энергетический спектр и массовый состав первичных космических лучей в диапазоне энергий 10</w:t>
      </w:r>
      <w:r w:rsidRPr="007E4F92">
        <w:rPr>
          <w:rFonts w:ascii="Times New Roman" w:hAnsi="Times New Roman"/>
          <w:sz w:val="24"/>
          <w:szCs w:val="24"/>
          <w:vertAlign w:val="superscript"/>
        </w:rPr>
        <w:t>15</w:t>
      </w:r>
      <w:r w:rsidRPr="007E4F92">
        <w:rPr>
          <w:rFonts w:ascii="Times New Roman" w:hAnsi="Times New Roman"/>
          <w:sz w:val="24"/>
          <w:szCs w:val="24"/>
        </w:rPr>
        <w:t>-10</w:t>
      </w:r>
      <w:r w:rsidRPr="007E4F92">
        <w:rPr>
          <w:rFonts w:ascii="Times New Roman" w:hAnsi="Times New Roman"/>
          <w:sz w:val="24"/>
          <w:szCs w:val="24"/>
          <w:vertAlign w:val="superscript"/>
        </w:rPr>
        <w:t>18</w:t>
      </w:r>
      <w:r w:rsidRPr="007E4F92">
        <w:rPr>
          <w:rFonts w:ascii="Times New Roman" w:hAnsi="Times New Roman"/>
          <w:sz w:val="24"/>
          <w:szCs w:val="24"/>
        </w:rPr>
        <w:t xml:space="preserve"> эВ.</w:t>
      </w:r>
    </w:p>
    <w:p w:rsidR="00420581" w:rsidRPr="007E4F92" w:rsidRDefault="00420581" w:rsidP="007E4F92">
      <w:pPr>
        <w:widowControl w:val="0"/>
        <w:spacing w:after="0" w:line="240" w:lineRule="auto"/>
        <w:jc w:val="both"/>
        <w:rPr>
          <w:rFonts w:ascii="Times New Roman" w:hAnsi="Times New Roman"/>
          <w:sz w:val="24"/>
          <w:szCs w:val="24"/>
        </w:rPr>
      </w:pPr>
    </w:p>
    <w:p w:rsidR="00420581" w:rsidRPr="007E4F92" w:rsidRDefault="00420581" w:rsidP="00322A48">
      <w:pPr>
        <w:widowControl w:val="0"/>
        <w:spacing w:after="0" w:line="240" w:lineRule="auto"/>
        <w:jc w:val="both"/>
        <w:rPr>
          <w:rFonts w:ascii="Times New Roman" w:hAnsi="Times New Roman"/>
          <w:sz w:val="24"/>
          <w:szCs w:val="24"/>
          <w:lang w:val="en-US"/>
        </w:rPr>
      </w:pPr>
      <w:r w:rsidRPr="007E4F92">
        <w:rPr>
          <w:rFonts w:ascii="Times New Roman" w:hAnsi="Times New Roman"/>
          <w:sz w:val="24"/>
          <w:szCs w:val="24"/>
        </w:rPr>
        <w:t>Публикации</w:t>
      </w:r>
      <w:r w:rsidRPr="007E4F92">
        <w:rPr>
          <w:rFonts w:ascii="Times New Roman" w:hAnsi="Times New Roman"/>
          <w:sz w:val="24"/>
          <w:szCs w:val="24"/>
          <w:lang w:val="en-US"/>
        </w:rPr>
        <w:t>:</w:t>
      </w:r>
    </w:p>
    <w:p w:rsidR="00420581" w:rsidRPr="007E4F92" w:rsidRDefault="00420581" w:rsidP="00322A48">
      <w:pPr>
        <w:widowControl w:val="0"/>
        <w:spacing w:after="0" w:line="240" w:lineRule="auto"/>
        <w:jc w:val="both"/>
        <w:rPr>
          <w:rFonts w:ascii="Times New Roman" w:hAnsi="Times New Roman"/>
          <w:sz w:val="24"/>
          <w:szCs w:val="24"/>
          <w:lang w:val="en-US"/>
        </w:rPr>
      </w:pPr>
      <w:r w:rsidRPr="007E4F92">
        <w:rPr>
          <w:rFonts w:ascii="Times New Roman" w:hAnsi="Times New Roman"/>
          <w:sz w:val="24"/>
          <w:szCs w:val="24"/>
          <w:lang w:val="en-US"/>
        </w:rPr>
        <w:t>1. Astapov I., Bezyazeekov P, Borodin A.,…….…, Lubsandorzhiev B. et al., «Scintillation detectors for the TAIGA experiment» // Nuclear Instruments and Methods in Physics Research, Section A. 2019. V.936. P.254.</w:t>
      </w:r>
    </w:p>
    <w:p w:rsidR="00420581" w:rsidRPr="007E4F92" w:rsidRDefault="00420581" w:rsidP="00322A48">
      <w:pPr>
        <w:widowControl w:val="0"/>
        <w:spacing w:after="0" w:line="240" w:lineRule="auto"/>
        <w:jc w:val="both"/>
        <w:rPr>
          <w:rFonts w:ascii="Times New Roman" w:hAnsi="Times New Roman"/>
          <w:sz w:val="24"/>
          <w:szCs w:val="24"/>
          <w:lang w:val="en-US"/>
        </w:rPr>
      </w:pPr>
      <w:r w:rsidRPr="007E4F92">
        <w:rPr>
          <w:rFonts w:ascii="Times New Roman" w:hAnsi="Times New Roman"/>
          <w:sz w:val="24"/>
          <w:szCs w:val="24"/>
          <w:lang w:val="en-US"/>
        </w:rPr>
        <w:t xml:space="preserve">2. N.M. Budnev, I.I. Astapov, P.A. Bezyazeekov, ………, B.K. Lubsandorzhiev et al. TAIGA – A hybrid array for high energy gamma astronomy and cosmic-ray physics // Nuclear Instruments and Methods in Physics Research, Section A, 2019. </w:t>
      </w:r>
      <w:r w:rsidRPr="007E4F92">
        <w:rPr>
          <w:rStyle w:val="apple-converted-space"/>
          <w:rFonts w:ascii="Times New Roman" w:hAnsi="Times New Roman"/>
          <w:sz w:val="24"/>
          <w:szCs w:val="24"/>
          <w:shd w:val="clear" w:color="auto" w:fill="FFFFFF"/>
          <w:lang w:val="en-US"/>
        </w:rPr>
        <w:t>DOI:</w:t>
      </w:r>
      <w:hyperlink r:id="rId17" w:tgtFrame="_blank" w:tooltip="Перейти на страницу с информацией о публикации на сайте издателя" w:history="1">
        <w:r w:rsidRPr="007E4F92">
          <w:rPr>
            <w:rStyle w:val="Hyperlink"/>
            <w:rFonts w:ascii="Times New Roman" w:hAnsi="Times New Roman"/>
            <w:sz w:val="24"/>
            <w:szCs w:val="24"/>
            <w:bdr w:val="none" w:sz="0" w:space="0" w:color="auto" w:frame="1"/>
            <w:shd w:val="clear" w:color="auto" w:fill="FFFFFF"/>
            <w:lang w:val="en-US"/>
          </w:rPr>
          <w:t>10.1016/j.nima.2019.04.067</w:t>
        </w:r>
      </w:hyperlink>
      <w:r w:rsidRPr="007E4F92">
        <w:rPr>
          <w:rFonts w:ascii="Times New Roman" w:hAnsi="Times New Roman"/>
          <w:sz w:val="24"/>
          <w:szCs w:val="24"/>
          <w:lang w:val="en-US"/>
        </w:rPr>
        <w:t xml:space="preserve"> . </w:t>
      </w:r>
    </w:p>
    <w:p w:rsidR="00420581" w:rsidRPr="007E4F92" w:rsidRDefault="00420581" w:rsidP="00322A48">
      <w:pPr>
        <w:widowControl w:val="0"/>
        <w:spacing w:after="0" w:line="240" w:lineRule="auto"/>
        <w:jc w:val="both"/>
        <w:rPr>
          <w:rFonts w:ascii="Times New Roman" w:hAnsi="Times New Roman"/>
          <w:sz w:val="24"/>
          <w:szCs w:val="24"/>
          <w:bdr w:val="none" w:sz="0" w:space="0" w:color="auto" w:frame="1"/>
          <w:shd w:val="clear" w:color="auto" w:fill="FFFFFF"/>
          <w:lang w:val="en-US"/>
        </w:rPr>
      </w:pPr>
      <w:r w:rsidRPr="007E4F92">
        <w:rPr>
          <w:rFonts w:ascii="Times New Roman" w:hAnsi="Times New Roman"/>
          <w:sz w:val="24"/>
          <w:szCs w:val="24"/>
          <w:lang w:val="en-US"/>
        </w:rPr>
        <w:t xml:space="preserve">3. Kuzmichev, I. Astapov, P. Bezyazeekov,…….…, B. Lubsandorzhiev et al. Cherenkov EAS arrays in the Tunka astrophysical center: from Tunka-133 to the TAIGA gamma and cosmic ray hybrid detector // Nuclear Instruments and Methods in Physics Research, Section A, 2019. </w:t>
      </w:r>
      <w:r w:rsidRPr="007E4F92">
        <w:rPr>
          <w:rStyle w:val="apple-converted-space"/>
          <w:rFonts w:ascii="Times New Roman" w:hAnsi="Times New Roman"/>
          <w:sz w:val="24"/>
          <w:szCs w:val="24"/>
          <w:shd w:val="clear" w:color="auto" w:fill="FFFFFF"/>
          <w:lang w:val="en-US"/>
        </w:rPr>
        <w:t>DOI:</w:t>
      </w:r>
      <w:hyperlink r:id="rId18" w:tgtFrame="_blank" w:tooltip="Перейти на страницу с информацией о публикации на сайте издателя" w:history="1">
        <w:r w:rsidRPr="007E4F92">
          <w:rPr>
            <w:rStyle w:val="Hyperlink"/>
            <w:rFonts w:ascii="Times New Roman" w:hAnsi="Times New Roman"/>
            <w:sz w:val="24"/>
            <w:szCs w:val="24"/>
            <w:bdr w:val="none" w:sz="0" w:space="0" w:color="auto" w:frame="1"/>
            <w:shd w:val="clear" w:color="auto" w:fill="FFFFFF"/>
            <w:lang w:val="en-US"/>
          </w:rPr>
          <w:t>10.1016/j.nima.2019.01.056</w:t>
        </w:r>
      </w:hyperlink>
    </w:p>
    <w:p w:rsidR="00420581" w:rsidRPr="007E4F92" w:rsidRDefault="00420581" w:rsidP="00322A48">
      <w:pPr>
        <w:widowControl w:val="0"/>
        <w:spacing w:after="0" w:line="240" w:lineRule="auto"/>
        <w:jc w:val="both"/>
        <w:rPr>
          <w:rFonts w:ascii="Times New Roman" w:hAnsi="Times New Roman"/>
          <w:sz w:val="24"/>
          <w:szCs w:val="24"/>
          <w:bdr w:val="none" w:sz="0" w:space="0" w:color="auto" w:frame="1"/>
          <w:shd w:val="clear" w:color="auto" w:fill="FFFFFF"/>
          <w:lang w:val="en-US"/>
        </w:rPr>
      </w:pPr>
      <w:r w:rsidRPr="007E4F92">
        <w:rPr>
          <w:rFonts w:ascii="Times New Roman" w:hAnsi="Times New Roman"/>
          <w:sz w:val="24"/>
          <w:szCs w:val="24"/>
          <w:lang w:val="en-US"/>
        </w:rPr>
        <w:t xml:space="preserve">4. I. Astapov, P. Bezyazeekov, V. Boreyko………., B. Lubsandorzhiev et al. Optimization of electromagnetic and hadronic extensive air showers identification using the muon detectors of the TAIGA experiment // Nuclear Instruments and Methods in Physics Research, Section A, 2019. </w:t>
      </w:r>
      <w:r w:rsidRPr="007E4F92">
        <w:rPr>
          <w:rStyle w:val="apple-converted-space"/>
          <w:rFonts w:ascii="Times New Roman" w:hAnsi="Times New Roman"/>
          <w:sz w:val="24"/>
          <w:szCs w:val="24"/>
          <w:shd w:val="clear" w:color="auto" w:fill="FFFFFF"/>
          <w:lang w:val="en-US"/>
        </w:rPr>
        <w:t>DOI:</w:t>
      </w:r>
      <w:hyperlink r:id="rId19" w:tgtFrame="_blank" w:tooltip="Перейти на страницу с информацией о публикации на сайте издателя" w:history="1">
        <w:r w:rsidRPr="007E4F92">
          <w:rPr>
            <w:rStyle w:val="Hyperlink"/>
            <w:rFonts w:ascii="Times New Roman" w:hAnsi="Times New Roman"/>
            <w:sz w:val="24"/>
            <w:szCs w:val="24"/>
            <w:bdr w:val="none" w:sz="0" w:space="0" w:color="auto" w:frame="1"/>
            <w:shd w:val="clear" w:color="auto" w:fill="FFFFFF"/>
            <w:lang w:val="en-US"/>
          </w:rPr>
          <w:t>10.1016/j.nima.2018.12.045</w:t>
        </w:r>
      </w:hyperlink>
    </w:p>
    <w:p w:rsidR="00420581" w:rsidRPr="007E4F92" w:rsidRDefault="00420581" w:rsidP="00322A48">
      <w:pPr>
        <w:widowControl w:val="0"/>
        <w:spacing w:after="0" w:line="240" w:lineRule="auto"/>
        <w:jc w:val="both"/>
        <w:rPr>
          <w:rFonts w:ascii="Times New Roman" w:hAnsi="Times New Roman"/>
          <w:sz w:val="24"/>
          <w:szCs w:val="24"/>
          <w:lang w:val="en-US"/>
        </w:rPr>
      </w:pPr>
      <w:r w:rsidRPr="007E4F92">
        <w:rPr>
          <w:rFonts w:ascii="Times New Roman" w:hAnsi="Times New Roman"/>
          <w:sz w:val="24"/>
          <w:szCs w:val="24"/>
          <w:lang w:val="en-US"/>
        </w:rPr>
        <w:t>5. I. Astapov, P. Bezyazeekov, V. Boreyko…………, B. Lubsandorzhiev et al. TAIGA experiment: results and perspectives //Advances in Space Research. Accepted for publication, in press.</w:t>
      </w:r>
    </w:p>
    <w:p w:rsidR="00420581" w:rsidRPr="007E4F92" w:rsidRDefault="00420581" w:rsidP="00322A48">
      <w:pPr>
        <w:widowControl w:val="0"/>
        <w:spacing w:after="0" w:line="240" w:lineRule="auto"/>
        <w:jc w:val="both"/>
        <w:rPr>
          <w:rFonts w:ascii="Times New Roman" w:hAnsi="Times New Roman"/>
          <w:sz w:val="24"/>
          <w:szCs w:val="24"/>
          <w:lang w:val="en-US"/>
        </w:rPr>
      </w:pPr>
      <w:r w:rsidRPr="007E4F92">
        <w:rPr>
          <w:rFonts w:ascii="Times New Roman" w:hAnsi="Times New Roman"/>
          <w:sz w:val="24"/>
          <w:szCs w:val="24"/>
          <w:lang w:val="en-US"/>
        </w:rPr>
        <w:t>6. L.G. Sveshnikova, I.I. Astapov, P.A. Bezyazeekov, …….., Lubsandorzhiev B.K. et. al. First Season of Operation of the TAIGA Hybrid Cherenkov Array // Bull. Russ. Acad. Sci. 83 (2019) 8. 962-966.</w:t>
      </w:r>
    </w:p>
    <w:p w:rsidR="00420581" w:rsidRPr="007E4F92" w:rsidRDefault="00420581" w:rsidP="00322A48">
      <w:pPr>
        <w:widowControl w:val="0"/>
        <w:spacing w:after="0" w:line="240" w:lineRule="auto"/>
        <w:jc w:val="both"/>
        <w:rPr>
          <w:rFonts w:ascii="Times New Roman" w:hAnsi="Times New Roman"/>
          <w:sz w:val="24"/>
          <w:szCs w:val="24"/>
          <w:lang w:val="en-US"/>
        </w:rPr>
      </w:pPr>
      <w:r w:rsidRPr="007E4F92">
        <w:rPr>
          <w:rFonts w:ascii="Times New Roman" w:hAnsi="Times New Roman"/>
          <w:sz w:val="24"/>
          <w:szCs w:val="24"/>
          <w:lang w:val="en-US"/>
        </w:rPr>
        <w:t>7. V.V. Prosin, I.I. Astapov, P.A. Bezyazeekov, …….., Lubsandorzhiev B.K. et. al. Energy Spectrum of Primary Cosmic Ray According to Tunka-133 and TAIGA-HiSCORE EAS Cherenkov Light Data // Bull. Russ. Acad. Sci. 83 (2019) 8. 1016-1019.</w:t>
      </w:r>
    </w:p>
    <w:p w:rsidR="00420581" w:rsidRPr="007E4F92" w:rsidRDefault="00420581" w:rsidP="00322A48">
      <w:pPr>
        <w:widowControl w:val="0"/>
        <w:spacing w:after="0" w:line="240" w:lineRule="auto"/>
        <w:jc w:val="both"/>
        <w:rPr>
          <w:rFonts w:ascii="Times New Roman" w:hAnsi="Times New Roman"/>
          <w:sz w:val="24"/>
          <w:szCs w:val="24"/>
          <w:lang w:val="en-US"/>
        </w:rPr>
      </w:pPr>
      <w:r w:rsidRPr="007E4F92">
        <w:rPr>
          <w:rFonts w:ascii="Times New Roman" w:hAnsi="Times New Roman"/>
          <w:sz w:val="24"/>
          <w:szCs w:val="24"/>
          <w:lang w:val="en-US"/>
        </w:rPr>
        <w:t>8. E.B. Postnikov, I.I. Astapov, P.A. Bezyazeekov, …….., Lubsandorzhiev B.K. et. al. Monte Carlo Simulation of the TAIGA experiment // Bull. Russ. Acad. Sci. 83 (2019) 8. 955-958.</w:t>
      </w:r>
    </w:p>
    <w:p w:rsidR="00420581" w:rsidRPr="007E4F92" w:rsidRDefault="00420581" w:rsidP="00322A48">
      <w:pPr>
        <w:widowControl w:val="0"/>
        <w:spacing w:after="0" w:line="240" w:lineRule="auto"/>
        <w:jc w:val="both"/>
        <w:rPr>
          <w:rFonts w:ascii="Times New Roman" w:hAnsi="Times New Roman"/>
          <w:sz w:val="24"/>
          <w:szCs w:val="24"/>
          <w:lang w:val="en-US"/>
        </w:rPr>
      </w:pPr>
      <w:r>
        <w:rPr>
          <w:rFonts w:ascii="Times New Roman" w:hAnsi="Times New Roman"/>
          <w:sz w:val="24"/>
          <w:szCs w:val="24"/>
          <w:lang w:val="en-US"/>
        </w:rPr>
        <w:t>9</w:t>
      </w:r>
      <w:r w:rsidRPr="007E4F92">
        <w:rPr>
          <w:rFonts w:ascii="Times New Roman" w:hAnsi="Times New Roman"/>
          <w:sz w:val="24"/>
          <w:szCs w:val="24"/>
          <w:lang w:val="en-US"/>
        </w:rPr>
        <w:t>. N.M. Budnev, I.I. Astapov, P.A. Bezyazeekov, …….., Lubsandorzhiev B.K. et. al. TAIGA: A Complex of Hybrid Systems of Cooperating Detectors for Gamma Astronomy and Cosmic Ray Physics in the Tunka Valley // Bull. Russ. Acad. Sci. 83 (2019) 8. 951-954.</w:t>
      </w:r>
    </w:p>
    <w:p w:rsidR="00420581" w:rsidRPr="007E4F92" w:rsidRDefault="00420581" w:rsidP="00322A48">
      <w:pPr>
        <w:widowControl w:val="0"/>
        <w:spacing w:after="0" w:line="240" w:lineRule="auto"/>
        <w:jc w:val="both"/>
        <w:rPr>
          <w:rFonts w:ascii="Times New Roman" w:hAnsi="Times New Roman"/>
          <w:sz w:val="24"/>
          <w:szCs w:val="24"/>
        </w:rPr>
      </w:pPr>
      <w:r>
        <w:rPr>
          <w:rFonts w:ascii="Times New Roman" w:hAnsi="Times New Roman"/>
          <w:sz w:val="24"/>
          <w:szCs w:val="24"/>
          <w:lang w:val="en-US"/>
        </w:rPr>
        <w:t>10</w:t>
      </w:r>
      <w:r w:rsidRPr="007E4F92">
        <w:rPr>
          <w:rFonts w:ascii="Times New Roman" w:hAnsi="Times New Roman"/>
          <w:sz w:val="24"/>
          <w:szCs w:val="24"/>
          <w:lang w:val="en-US"/>
        </w:rPr>
        <w:t>. N.M. Budnev, A,Chiavassa, O.A. Gress, ………., B.K. Lubsandorzhiev et al. The primary cosmic-ray energy spectrum measured with the Tunka-133 array // Astroparticle physics. Accepted</w:t>
      </w:r>
      <w:r w:rsidRPr="007E4F92">
        <w:rPr>
          <w:rFonts w:ascii="Times New Roman" w:hAnsi="Times New Roman"/>
          <w:sz w:val="24"/>
          <w:szCs w:val="24"/>
        </w:rPr>
        <w:t xml:space="preserve"> </w:t>
      </w:r>
      <w:r w:rsidRPr="007E4F92">
        <w:rPr>
          <w:rFonts w:ascii="Times New Roman" w:hAnsi="Times New Roman"/>
          <w:sz w:val="24"/>
          <w:szCs w:val="24"/>
          <w:lang w:val="en-US"/>
        </w:rPr>
        <w:t>for</w:t>
      </w:r>
      <w:r w:rsidRPr="007E4F92">
        <w:rPr>
          <w:rFonts w:ascii="Times New Roman" w:hAnsi="Times New Roman"/>
          <w:sz w:val="24"/>
          <w:szCs w:val="24"/>
        </w:rPr>
        <w:t xml:space="preserve"> </w:t>
      </w:r>
      <w:r w:rsidRPr="007E4F92">
        <w:rPr>
          <w:rFonts w:ascii="Times New Roman" w:hAnsi="Times New Roman"/>
          <w:sz w:val="24"/>
          <w:szCs w:val="24"/>
          <w:lang w:val="en-US"/>
        </w:rPr>
        <w:t>publication</w:t>
      </w:r>
      <w:r w:rsidRPr="007E4F92">
        <w:rPr>
          <w:rFonts w:ascii="Times New Roman" w:hAnsi="Times New Roman"/>
          <w:sz w:val="24"/>
          <w:szCs w:val="24"/>
        </w:rPr>
        <w:t xml:space="preserve">, </w:t>
      </w:r>
      <w:r w:rsidRPr="007E4F92">
        <w:rPr>
          <w:rFonts w:ascii="Times New Roman" w:hAnsi="Times New Roman"/>
          <w:sz w:val="24"/>
          <w:szCs w:val="24"/>
          <w:lang w:val="en-US"/>
        </w:rPr>
        <w:t>in</w:t>
      </w:r>
      <w:r w:rsidRPr="007E4F92">
        <w:rPr>
          <w:rFonts w:ascii="Times New Roman" w:hAnsi="Times New Roman"/>
          <w:sz w:val="24"/>
          <w:szCs w:val="24"/>
        </w:rPr>
        <w:t xml:space="preserve"> </w:t>
      </w:r>
      <w:r w:rsidRPr="007E4F92">
        <w:rPr>
          <w:rFonts w:ascii="Times New Roman" w:hAnsi="Times New Roman"/>
          <w:sz w:val="24"/>
          <w:szCs w:val="24"/>
          <w:lang w:val="en-US"/>
        </w:rPr>
        <w:t>press</w:t>
      </w:r>
      <w:r w:rsidRPr="007E4F92">
        <w:rPr>
          <w:rFonts w:ascii="Times New Roman" w:hAnsi="Times New Roman"/>
          <w:sz w:val="24"/>
          <w:szCs w:val="24"/>
        </w:rPr>
        <w:t xml:space="preserve">. </w:t>
      </w:r>
    </w:p>
    <w:p w:rsidR="00420581" w:rsidRPr="007E4F92" w:rsidRDefault="00420581" w:rsidP="007E4F92">
      <w:pPr>
        <w:widowControl w:val="0"/>
        <w:spacing w:after="0" w:line="240" w:lineRule="auto"/>
        <w:ind w:right="-383"/>
        <w:jc w:val="both"/>
        <w:rPr>
          <w:rFonts w:ascii="Times New Roman" w:hAnsi="Times New Roman"/>
          <w:sz w:val="24"/>
          <w:szCs w:val="24"/>
        </w:rPr>
      </w:pPr>
      <w:r>
        <w:rPr>
          <w:noProof/>
          <w:lang w:eastAsia="ru-RU"/>
        </w:rPr>
        <w:pict>
          <v:shape id="Рисунок 14" o:spid="_x0000_s1026" type="#_x0000_t75" style="position:absolute;left:0;text-align:left;margin-left:231.45pt;margin-top:8.3pt;width:228.85pt;height:222.75pt;z-index:251655168;visibility:visible">
            <v:imagedata r:id="rId20" o:title=""/>
            <w10:wrap type="square"/>
          </v:shape>
        </w:pict>
      </w:r>
      <w:r>
        <w:rPr>
          <w:noProof/>
          <w:lang w:eastAsia="ru-RU"/>
        </w:rPr>
        <w:pict>
          <v:shape id="Рисунок 13" o:spid="_x0000_s1027" type="#_x0000_t75" style="position:absolute;left:0;text-align:left;margin-left:1.2pt;margin-top:8.55pt;width:217.1pt;height:222.75pt;z-index:251654144;visibility:visible">
            <v:imagedata r:id="rId21" o:title=""/>
            <w10:wrap type="square"/>
          </v:shape>
        </w:pict>
      </w:r>
    </w:p>
    <w:p w:rsidR="00420581" w:rsidRPr="007E4F92" w:rsidRDefault="00420581" w:rsidP="007E4F92">
      <w:pPr>
        <w:widowControl w:val="0"/>
        <w:spacing w:after="0" w:line="240" w:lineRule="auto"/>
        <w:jc w:val="both"/>
        <w:rPr>
          <w:rFonts w:ascii="Times New Roman" w:hAnsi="Times New Roman"/>
          <w:sz w:val="24"/>
          <w:szCs w:val="24"/>
          <w:bdr w:val="none" w:sz="0" w:space="0" w:color="auto" w:frame="1"/>
          <w:shd w:val="clear" w:color="auto" w:fill="FFFFFF"/>
        </w:rPr>
      </w:pPr>
      <w:r w:rsidRPr="007E4F92">
        <w:rPr>
          <w:rFonts w:ascii="Times New Roman" w:hAnsi="Times New Roman"/>
          <w:sz w:val="24"/>
          <w:szCs w:val="24"/>
          <w:bdr w:val="none" w:sz="0" w:space="0" w:color="auto" w:frame="1"/>
          <w:shd w:val="clear" w:color="auto" w:fill="FFFFFF"/>
        </w:rPr>
        <w:t xml:space="preserve">Рис. 1. Энергетический спектр первичный космических лучей, измеренный на установках </w:t>
      </w:r>
      <w:r w:rsidRPr="007E4F92">
        <w:rPr>
          <w:rFonts w:ascii="Times New Roman" w:hAnsi="Times New Roman"/>
          <w:sz w:val="24"/>
          <w:szCs w:val="24"/>
          <w:bdr w:val="none" w:sz="0" w:space="0" w:color="auto" w:frame="1"/>
          <w:shd w:val="clear" w:color="auto" w:fill="FFFFFF"/>
          <w:lang w:val="en-US"/>
        </w:rPr>
        <w:t>TAIGA</w:t>
      </w:r>
      <w:r w:rsidRPr="007E4F92">
        <w:rPr>
          <w:rFonts w:ascii="Times New Roman" w:hAnsi="Times New Roman"/>
          <w:sz w:val="24"/>
          <w:szCs w:val="24"/>
          <w:bdr w:val="none" w:sz="0" w:space="0" w:color="auto" w:frame="1"/>
          <w:shd w:val="clear" w:color="auto" w:fill="FFFFFF"/>
        </w:rPr>
        <w:t>-</w:t>
      </w:r>
      <w:r w:rsidRPr="007E4F92">
        <w:rPr>
          <w:rFonts w:ascii="Times New Roman" w:hAnsi="Times New Roman"/>
          <w:sz w:val="24"/>
          <w:szCs w:val="24"/>
          <w:bdr w:val="none" w:sz="0" w:space="0" w:color="auto" w:frame="1"/>
          <w:shd w:val="clear" w:color="auto" w:fill="FFFFFF"/>
          <w:lang w:val="en-US"/>
        </w:rPr>
        <w:t>HiSCORE</w:t>
      </w:r>
      <w:r w:rsidRPr="007E4F92">
        <w:rPr>
          <w:rFonts w:ascii="Times New Roman" w:hAnsi="Times New Roman"/>
          <w:sz w:val="24"/>
          <w:szCs w:val="24"/>
          <w:bdr w:val="none" w:sz="0" w:space="0" w:color="auto" w:frame="1"/>
          <w:shd w:val="clear" w:color="auto" w:fill="FFFFFF"/>
        </w:rPr>
        <w:t xml:space="preserve"> (слева) и </w:t>
      </w:r>
      <w:r w:rsidRPr="007E4F92">
        <w:rPr>
          <w:rFonts w:ascii="Times New Roman" w:hAnsi="Times New Roman"/>
          <w:sz w:val="24"/>
          <w:szCs w:val="24"/>
          <w:bdr w:val="none" w:sz="0" w:space="0" w:color="auto" w:frame="1"/>
          <w:shd w:val="clear" w:color="auto" w:fill="FFFFFF"/>
          <w:lang w:val="en-US"/>
        </w:rPr>
        <w:t>Tunka</w:t>
      </w:r>
      <w:r w:rsidRPr="007E4F92">
        <w:rPr>
          <w:rFonts w:ascii="Times New Roman" w:hAnsi="Times New Roman"/>
          <w:sz w:val="24"/>
          <w:szCs w:val="24"/>
          <w:bdr w:val="none" w:sz="0" w:space="0" w:color="auto" w:frame="1"/>
          <w:shd w:val="clear" w:color="auto" w:fill="FFFFFF"/>
        </w:rPr>
        <w:t xml:space="preserve">-133 (справа). </w:t>
      </w:r>
    </w:p>
    <w:p w:rsidR="00420581" w:rsidRPr="007E4F92" w:rsidRDefault="00420581" w:rsidP="007E4F92">
      <w:pPr>
        <w:widowControl w:val="0"/>
        <w:spacing w:after="0" w:line="240" w:lineRule="auto"/>
        <w:jc w:val="both"/>
        <w:rPr>
          <w:rFonts w:ascii="Times New Roman" w:hAnsi="Times New Roman"/>
          <w:sz w:val="24"/>
          <w:szCs w:val="24"/>
          <w:bdr w:val="none" w:sz="0" w:space="0" w:color="auto" w:frame="1"/>
          <w:shd w:val="clear" w:color="auto" w:fill="FFFFFF"/>
        </w:rPr>
      </w:pPr>
    </w:p>
    <w:p w:rsidR="00420581" w:rsidRPr="007E4F92" w:rsidRDefault="00420581" w:rsidP="007E4F92">
      <w:pPr>
        <w:widowControl w:val="0"/>
        <w:spacing w:after="0" w:line="240" w:lineRule="auto"/>
        <w:jc w:val="center"/>
        <w:rPr>
          <w:rFonts w:ascii="Times New Roman" w:hAnsi="Times New Roman"/>
          <w:sz w:val="24"/>
          <w:szCs w:val="24"/>
        </w:rPr>
      </w:pPr>
      <w:r w:rsidRPr="001F7089">
        <w:rPr>
          <w:rFonts w:ascii="Times New Roman" w:hAnsi="Times New Roman"/>
          <w:noProof/>
          <w:sz w:val="24"/>
          <w:szCs w:val="24"/>
          <w:lang w:eastAsia="ru-RU"/>
        </w:rPr>
        <w:pict>
          <v:shape id="Рисунок 12" o:spid="_x0000_i1034" type="#_x0000_t75" alt="DSC_0165.JPG" style="width:314.5pt;height:209.5pt;visibility:visible">
            <v:imagedata r:id="rId22" o:title=""/>
          </v:shape>
        </w:pict>
      </w:r>
    </w:p>
    <w:p w:rsidR="00420581" w:rsidRPr="007E4F92" w:rsidRDefault="00420581" w:rsidP="007E4F92">
      <w:pPr>
        <w:widowControl w:val="0"/>
        <w:spacing w:after="0" w:line="240" w:lineRule="auto"/>
        <w:jc w:val="both"/>
        <w:rPr>
          <w:rFonts w:ascii="Times New Roman" w:hAnsi="Times New Roman"/>
          <w:sz w:val="24"/>
          <w:szCs w:val="24"/>
        </w:rPr>
      </w:pPr>
    </w:p>
    <w:p w:rsidR="00420581" w:rsidRDefault="00420581" w:rsidP="007E4F92">
      <w:pPr>
        <w:widowControl w:val="0"/>
        <w:spacing w:after="0" w:line="240" w:lineRule="auto"/>
        <w:jc w:val="both"/>
        <w:rPr>
          <w:rFonts w:ascii="Times New Roman" w:hAnsi="Times New Roman"/>
          <w:sz w:val="24"/>
          <w:szCs w:val="24"/>
        </w:rPr>
      </w:pPr>
      <w:r w:rsidRPr="007E4F92">
        <w:rPr>
          <w:rFonts w:ascii="Times New Roman" w:hAnsi="Times New Roman"/>
          <w:sz w:val="24"/>
          <w:szCs w:val="24"/>
        </w:rPr>
        <w:t xml:space="preserve">Рис.2. Один из черенковских атмосферных телескопов изображения </w:t>
      </w:r>
      <w:r w:rsidRPr="007E4F92">
        <w:rPr>
          <w:rFonts w:ascii="Times New Roman" w:hAnsi="Times New Roman"/>
          <w:sz w:val="24"/>
          <w:szCs w:val="24"/>
          <w:lang w:val="en-US"/>
        </w:rPr>
        <w:t>TAIGA</w:t>
      </w:r>
      <w:r w:rsidRPr="007E4F92">
        <w:rPr>
          <w:rFonts w:ascii="Times New Roman" w:hAnsi="Times New Roman"/>
          <w:sz w:val="24"/>
          <w:szCs w:val="24"/>
        </w:rPr>
        <w:t>-</w:t>
      </w:r>
      <w:r w:rsidRPr="007E4F92">
        <w:rPr>
          <w:rFonts w:ascii="Times New Roman" w:hAnsi="Times New Roman"/>
          <w:sz w:val="24"/>
          <w:szCs w:val="24"/>
          <w:lang w:val="en-US"/>
        </w:rPr>
        <w:t>IACT</w:t>
      </w:r>
      <w:r w:rsidRPr="007E4F92">
        <w:rPr>
          <w:rFonts w:ascii="Times New Roman" w:hAnsi="Times New Roman"/>
          <w:sz w:val="24"/>
          <w:szCs w:val="24"/>
        </w:rPr>
        <w:t xml:space="preserve"> (слева) и одна из оптических станций черенковской широкоугольной установки </w:t>
      </w:r>
      <w:r w:rsidRPr="007E4F92">
        <w:rPr>
          <w:rFonts w:ascii="Times New Roman" w:hAnsi="Times New Roman"/>
          <w:sz w:val="24"/>
          <w:szCs w:val="24"/>
          <w:lang w:val="en-US"/>
        </w:rPr>
        <w:t>TAIGA</w:t>
      </w:r>
      <w:r w:rsidRPr="007E4F92">
        <w:rPr>
          <w:rFonts w:ascii="Times New Roman" w:hAnsi="Times New Roman"/>
          <w:sz w:val="24"/>
          <w:szCs w:val="24"/>
        </w:rPr>
        <w:t>-</w:t>
      </w:r>
      <w:r w:rsidRPr="007E4F92">
        <w:rPr>
          <w:rFonts w:ascii="Times New Roman" w:hAnsi="Times New Roman"/>
          <w:sz w:val="24"/>
          <w:szCs w:val="24"/>
          <w:lang w:val="en-US"/>
        </w:rPr>
        <w:t>HiSCORE</w:t>
      </w:r>
      <w:r w:rsidRPr="007E4F92">
        <w:rPr>
          <w:rFonts w:ascii="Times New Roman" w:hAnsi="Times New Roman"/>
          <w:sz w:val="24"/>
          <w:szCs w:val="24"/>
        </w:rPr>
        <w:t xml:space="preserve"> (справа).</w:t>
      </w:r>
    </w:p>
    <w:p w:rsidR="00420581" w:rsidRDefault="00420581" w:rsidP="007E4F92">
      <w:pPr>
        <w:widowControl w:val="0"/>
        <w:spacing w:after="0" w:line="240" w:lineRule="auto"/>
        <w:jc w:val="both"/>
        <w:rPr>
          <w:rFonts w:ascii="Times New Roman" w:hAnsi="Times New Roman"/>
          <w:sz w:val="24"/>
          <w:szCs w:val="24"/>
        </w:rPr>
      </w:pPr>
    </w:p>
    <w:p w:rsidR="00420581" w:rsidRPr="00EE10C0" w:rsidRDefault="00420581" w:rsidP="005D6B03">
      <w:pPr>
        <w:shd w:val="clear" w:color="auto" w:fill="FFFFFF"/>
        <w:spacing w:after="0" w:line="240" w:lineRule="auto"/>
        <w:rPr>
          <w:rFonts w:ascii="Times New Roman" w:hAnsi="Times New Roman"/>
          <w:b/>
          <w:bCs/>
          <w:i/>
          <w:iCs/>
          <w:sz w:val="24"/>
          <w:szCs w:val="24"/>
        </w:rPr>
      </w:pPr>
      <w:r w:rsidRPr="00CE2954">
        <w:rPr>
          <w:rFonts w:ascii="Times New Roman" w:hAnsi="Times New Roman"/>
          <w:b/>
          <w:bCs/>
          <w:i/>
          <w:iCs/>
          <w:sz w:val="24"/>
          <w:szCs w:val="24"/>
        </w:rPr>
        <w:t>Координатор</w:t>
      </w:r>
      <w:r w:rsidRPr="00EE10C0">
        <w:rPr>
          <w:rFonts w:ascii="Times New Roman" w:hAnsi="Times New Roman"/>
          <w:b/>
          <w:bCs/>
          <w:i/>
          <w:iCs/>
          <w:sz w:val="24"/>
          <w:szCs w:val="24"/>
        </w:rPr>
        <w:t xml:space="preserve">: </w:t>
      </w:r>
      <w:r w:rsidRPr="005D6B03">
        <w:rPr>
          <w:rFonts w:ascii="Times New Roman" w:hAnsi="Times New Roman"/>
          <w:b/>
          <w:bCs/>
          <w:i/>
          <w:iCs/>
          <w:sz w:val="24"/>
          <w:szCs w:val="24"/>
        </w:rPr>
        <w:t xml:space="preserve">Лубсандоржиев Баярто Константинович </w:t>
      </w:r>
    </w:p>
    <w:p w:rsidR="00420581" w:rsidRPr="00EE10C0" w:rsidRDefault="00420581" w:rsidP="005D6B03">
      <w:pPr>
        <w:shd w:val="clear" w:color="auto" w:fill="FFFFFF"/>
        <w:spacing w:after="0" w:line="240" w:lineRule="auto"/>
        <w:rPr>
          <w:rFonts w:ascii="Times New Roman" w:hAnsi="Times New Roman"/>
          <w:sz w:val="24"/>
          <w:szCs w:val="24"/>
        </w:rPr>
      </w:pPr>
      <w:r w:rsidRPr="007E4F92">
        <w:rPr>
          <w:rFonts w:ascii="Times New Roman" w:hAnsi="Times New Roman"/>
          <w:sz w:val="24"/>
          <w:szCs w:val="24"/>
        </w:rPr>
        <w:t>тел</w:t>
      </w:r>
      <w:r w:rsidRPr="00EE10C0">
        <w:rPr>
          <w:rFonts w:ascii="Times New Roman" w:hAnsi="Times New Roman"/>
          <w:sz w:val="24"/>
          <w:szCs w:val="24"/>
        </w:rPr>
        <w:t xml:space="preserve">.: </w:t>
      </w:r>
      <w:r w:rsidRPr="00F05107">
        <w:rPr>
          <w:rFonts w:ascii="Times New Roman" w:hAnsi="Times New Roman"/>
          <w:sz w:val="24"/>
          <w:szCs w:val="24"/>
        </w:rPr>
        <w:t>8(499)135-40-63,</w:t>
      </w:r>
      <w:r>
        <w:rPr>
          <w:rFonts w:ascii="Times New Roman" w:hAnsi="Times New Roman"/>
          <w:sz w:val="24"/>
          <w:szCs w:val="24"/>
        </w:rPr>
        <w:t xml:space="preserve"> </w:t>
      </w:r>
      <w:r w:rsidRPr="00F05107">
        <w:rPr>
          <w:rFonts w:ascii="Times New Roman" w:hAnsi="Times New Roman"/>
          <w:sz w:val="24"/>
          <w:szCs w:val="24"/>
        </w:rPr>
        <w:t>8(903)106-84-46</w:t>
      </w:r>
    </w:p>
    <w:p w:rsidR="00420581" w:rsidRPr="0095223A" w:rsidRDefault="00420581" w:rsidP="005D6B03">
      <w:pPr>
        <w:spacing w:after="0"/>
        <w:jc w:val="both"/>
        <w:rPr>
          <w:rFonts w:ascii="Times New Roman" w:hAnsi="Times New Roman"/>
          <w:bCs/>
          <w:color w:val="000000"/>
          <w:sz w:val="28"/>
          <w:szCs w:val="28"/>
        </w:rPr>
      </w:pPr>
      <w:r w:rsidRPr="007E4F92">
        <w:rPr>
          <w:rFonts w:ascii="Times New Roman" w:hAnsi="Times New Roman"/>
          <w:sz w:val="24"/>
          <w:szCs w:val="24"/>
        </w:rPr>
        <w:t>эл</w:t>
      </w:r>
      <w:r w:rsidRPr="00EE10C0">
        <w:rPr>
          <w:rFonts w:ascii="Times New Roman" w:hAnsi="Times New Roman"/>
          <w:sz w:val="24"/>
          <w:szCs w:val="24"/>
        </w:rPr>
        <w:t xml:space="preserve">. </w:t>
      </w:r>
      <w:r w:rsidRPr="007E4F92">
        <w:rPr>
          <w:rFonts w:ascii="Times New Roman" w:hAnsi="Times New Roman"/>
          <w:sz w:val="24"/>
          <w:szCs w:val="24"/>
        </w:rPr>
        <w:t>почта</w:t>
      </w:r>
      <w:r w:rsidRPr="00EE10C0">
        <w:rPr>
          <w:rFonts w:ascii="Times New Roman" w:hAnsi="Times New Roman"/>
          <w:sz w:val="24"/>
          <w:szCs w:val="24"/>
        </w:rPr>
        <w:t xml:space="preserve">: </w:t>
      </w:r>
      <w:r w:rsidRPr="00CC4E19">
        <w:rPr>
          <w:rFonts w:ascii="Times New Roman" w:hAnsi="Times New Roman"/>
          <w:sz w:val="24"/>
          <w:szCs w:val="24"/>
        </w:rPr>
        <w:t>lubsand@rambler.ru, lubsand@inr.ac.ru</w:t>
      </w:r>
    </w:p>
    <w:p w:rsidR="00420581" w:rsidRPr="00EE10C0" w:rsidRDefault="00420581" w:rsidP="005D6B03">
      <w:pPr>
        <w:shd w:val="clear" w:color="auto" w:fill="FFFFFF"/>
        <w:spacing w:after="0" w:line="240" w:lineRule="auto"/>
        <w:rPr>
          <w:rFonts w:ascii="Times New Roman" w:hAnsi="Times New Roman"/>
          <w:sz w:val="24"/>
          <w:szCs w:val="24"/>
          <w:lang w:eastAsia="ru-RU"/>
        </w:rPr>
      </w:pPr>
      <w:r w:rsidRPr="007E4F92">
        <w:rPr>
          <w:rFonts w:ascii="Times New Roman" w:hAnsi="Times New Roman"/>
          <w:sz w:val="24"/>
          <w:szCs w:val="24"/>
          <w:lang w:eastAsia="ru-RU"/>
        </w:rPr>
        <w:t>ПФНИ</w:t>
      </w:r>
      <w:r w:rsidRPr="00EE10C0">
        <w:rPr>
          <w:rFonts w:ascii="Times New Roman" w:hAnsi="Times New Roman"/>
          <w:sz w:val="24"/>
          <w:szCs w:val="24"/>
          <w:lang w:eastAsia="ru-RU"/>
        </w:rPr>
        <w:t xml:space="preserve"> </w:t>
      </w:r>
      <w:r w:rsidRPr="007E4F92">
        <w:rPr>
          <w:rFonts w:ascii="Times New Roman" w:hAnsi="Times New Roman"/>
          <w:sz w:val="24"/>
          <w:szCs w:val="24"/>
          <w:lang w:eastAsia="ru-RU"/>
        </w:rPr>
        <w:t>ГАН</w:t>
      </w:r>
      <w:r w:rsidRPr="00EE10C0">
        <w:rPr>
          <w:rFonts w:ascii="Times New Roman" w:hAnsi="Times New Roman"/>
          <w:sz w:val="24"/>
          <w:szCs w:val="24"/>
          <w:lang w:eastAsia="ru-RU"/>
        </w:rPr>
        <w:t xml:space="preserve"> «</w:t>
      </w:r>
      <w:r w:rsidRPr="00FE1E34">
        <w:rPr>
          <w:rFonts w:ascii="Times New Roman" w:hAnsi="Times New Roman"/>
          <w:sz w:val="24"/>
          <w:szCs w:val="24"/>
          <w:lang w:val="en-US" w:eastAsia="ru-RU"/>
        </w:rPr>
        <w:t>II</w:t>
      </w:r>
      <w:r w:rsidRPr="00EE10C0">
        <w:rPr>
          <w:rFonts w:ascii="Times New Roman" w:hAnsi="Times New Roman"/>
          <w:sz w:val="24"/>
          <w:szCs w:val="24"/>
          <w:lang w:eastAsia="ru-RU"/>
        </w:rPr>
        <w:t xml:space="preserve">, </w:t>
      </w:r>
      <w:r w:rsidRPr="007E4F92">
        <w:rPr>
          <w:rFonts w:ascii="Times New Roman" w:hAnsi="Times New Roman"/>
          <w:sz w:val="24"/>
          <w:szCs w:val="24"/>
          <w:lang w:eastAsia="ru-RU"/>
        </w:rPr>
        <w:t>Физические</w:t>
      </w:r>
      <w:r w:rsidRPr="00EE10C0">
        <w:rPr>
          <w:rFonts w:ascii="Times New Roman" w:hAnsi="Times New Roman"/>
          <w:sz w:val="24"/>
          <w:szCs w:val="24"/>
          <w:lang w:eastAsia="ru-RU"/>
        </w:rPr>
        <w:t xml:space="preserve"> </w:t>
      </w:r>
      <w:r w:rsidRPr="007E4F92">
        <w:rPr>
          <w:rFonts w:ascii="Times New Roman" w:hAnsi="Times New Roman"/>
          <w:sz w:val="24"/>
          <w:szCs w:val="24"/>
          <w:lang w:eastAsia="ru-RU"/>
        </w:rPr>
        <w:t>науки</w:t>
      </w:r>
      <w:r w:rsidRPr="00EE10C0">
        <w:rPr>
          <w:rFonts w:ascii="Times New Roman" w:hAnsi="Times New Roman"/>
          <w:sz w:val="24"/>
          <w:szCs w:val="24"/>
          <w:lang w:eastAsia="ru-RU"/>
        </w:rPr>
        <w:t xml:space="preserve">, </w:t>
      </w:r>
      <w:r w:rsidRPr="007E4F92">
        <w:rPr>
          <w:rFonts w:ascii="Times New Roman" w:hAnsi="Times New Roman"/>
          <w:sz w:val="24"/>
          <w:szCs w:val="24"/>
          <w:lang w:eastAsia="ru-RU"/>
        </w:rPr>
        <w:t>направление</w:t>
      </w:r>
      <w:r w:rsidRPr="00EE10C0">
        <w:rPr>
          <w:rFonts w:ascii="Times New Roman" w:hAnsi="Times New Roman"/>
          <w:sz w:val="24"/>
          <w:szCs w:val="24"/>
          <w:lang w:eastAsia="ru-RU"/>
        </w:rPr>
        <w:t xml:space="preserve"> 15»</w:t>
      </w:r>
    </w:p>
    <w:p w:rsidR="00420581" w:rsidRPr="007E4F92" w:rsidRDefault="00420581" w:rsidP="007E4F92">
      <w:pPr>
        <w:widowControl w:val="0"/>
        <w:spacing w:after="0" w:line="240" w:lineRule="auto"/>
        <w:jc w:val="both"/>
        <w:rPr>
          <w:rFonts w:ascii="Times New Roman" w:hAnsi="Times New Roman"/>
          <w:sz w:val="24"/>
          <w:szCs w:val="24"/>
        </w:rPr>
      </w:pPr>
    </w:p>
    <w:p w:rsidR="00420581" w:rsidRDefault="00420581">
      <w:pPr>
        <w:rPr>
          <w:rFonts w:ascii="Times New Roman" w:hAnsi="Times New Roman"/>
          <w:sz w:val="24"/>
          <w:szCs w:val="24"/>
        </w:rPr>
      </w:pPr>
    </w:p>
    <w:p w:rsidR="00420581" w:rsidRDefault="00420581">
      <w:pPr>
        <w:rPr>
          <w:rFonts w:ascii="Times New Roman" w:hAnsi="Times New Roman"/>
          <w:sz w:val="24"/>
          <w:szCs w:val="24"/>
        </w:rPr>
      </w:pPr>
    </w:p>
    <w:p w:rsidR="00420581" w:rsidRPr="007E4F92" w:rsidRDefault="00420581" w:rsidP="007E4F92">
      <w:pPr>
        <w:spacing w:after="0" w:line="240" w:lineRule="auto"/>
        <w:rPr>
          <w:rFonts w:ascii="Times New Roman" w:hAnsi="Times New Roman"/>
          <w:sz w:val="24"/>
          <w:szCs w:val="24"/>
        </w:rPr>
      </w:pPr>
    </w:p>
    <w:p w:rsidR="00420581" w:rsidRPr="007E4F92" w:rsidRDefault="00420581" w:rsidP="00C614B5">
      <w:pPr>
        <w:spacing w:after="0" w:line="240" w:lineRule="auto"/>
        <w:jc w:val="both"/>
        <w:rPr>
          <w:rFonts w:ascii="Times New Roman" w:hAnsi="Times New Roman"/>
          <w:b/>
          <w:bCs/>
          <w:i/>
          <w:iCs/>
          <w:sz w:val="24"/>
          <w:szCs w:val="24"/>
        </w:rPr>
      </w:pPr>
      <w:r w:rsidRPr="00F81777">
        <w:rPr>
          <w:rFonts w:ascii="Times New Roman" w:hAnsi="Times New Roman"/>
          <w:b/>
          <w:bCs/>
          <w:iCs/>
          <w:sz w:val="24"/>
          <w:szCs w:val="24"/>
        </w:rPr>
        <w:t>7.</w:t>
      </w:r>
      <w:r w:rsidRPr="00F81777">
        <w:rPr>
          <w:rFonts w:ascii="Times New Roman" w:hAnsi="Times New Roman"/>
          <w:b/>
          <w:bCs/>
          <w:i/>
          <w:iCs/>
          <w:sz w:val="24"/>
          <w:szCs w:val="24"/>
        </w:rPr>
        <w:t xml:space="preserve"> </w:t>
      </w:r>
      <w:r w:rsidRPr="007E4F92">
        <w:rPr>
          <w:rFonts w:ascii="Times New Roman" w:hAnsi="Times New Roman"/>
          <w:b/>
          <w:bCs/>
          <w:i/>
          <w:iCs/>
          <w:sz w:val="24"/>
          <w:szCs w:val="24"/>
        </w:rPr>
        <w:t>Впервые продемонстрирована чувствительность потока тепловых нейтронов к землетрясениям на расстоянии более 500 км и предложено объяснение этого эффекта.</w:t>
      </w:r>
    </w:p>
    <w:p w:rsidR="00420581" w:rsidRPr="007E4F92" w:rsidRDefault="00420581" w:rsidP="007E4F92">
      <w:pPr>
        <w:spacing w:after="0" w:line="240" w:lineRule="auto"/>
        <w:jc w:val="both"/>
        <w:rPr>
          <w:rFonts w:ascii="Times New Roman" w:hAnsi="Times New Roman"/>
          <w:b/>
          <w:bCs/>
          <w:i/>
          <w:iCs/>
          <w:sz w:val="24"/>
          <w:szCs w:val="24"/>
        </w:rPr>
      </w:pPr>
    </w:p>
    <w:p w:rsidR="00420581" w:rsidRPr="007E4F92" w:rsidRDefault="00420581" w:rsidP="003C5904">
      <w:pPr>
        <w:pStyle w:val="NormalWeb"/>
        <w:spacing w:before="0" w:beforeAutospacing="0" w:after="0"/>
        <w:ind w:firstLine="567"/>
        <w:jc w:val="both"/>
      </w:pPr>
      <w:r w:rsidRPr="007E4F92">
        <w:t xml:space="preserve">Специально разработанные в ИЯИ РАН электронно-нейтронные детекторы (эн-детекторы), работавшие на плато ЯнгБаДжинг (4300м) в Тибете в рамках проекта PRISMA, непрерывно измеряли поток тепловых нейтронов из окружающей среды. Нейтроны частично производятся радиоактивным газом радоном и его дочерними продуктами в результате (α, n) -реакций. Затем нейтроны термализуются в среде и, находясь в равновесии с ней, становятся чувствительными ко многим геодинамическим явлениям, включая землетрясения. Измерялись вариации фонового нейтронного потока на расстоянии ~ 600 км от эпицентра во время катастрофического землетрясения магнитудой M=7.8 баллов в регионе Горха (Непал) 25 апреля 2015 года. В работе впервые была продемонстрирована чувствительность потока тепловых нейтронов к землетрясениям на расстоянии более 500 км и предложено объяснение этого эффекта. </w:t>
      </w:r>
    </w:p>
    <w:tbl>
      <w:tblPr>
        <w:tblW w:w="7022" w:type="dxa"/>
        <w:tblInd w:w="-53" w:type="dxa"/>
        <w:tblCellMar>
          <w:top w:w="55" w:type="dxa"/>
          <w:left w:w="55" w:type="dxa"/>
          <w:bottom w:w="55" w:type="dxa"/>
          <w:right w:w="55" w:type="dxa"/>
        </w:tblCellMar>
        <w:tblLook w:val="0000"/>
      </w:tblPr>
      <w:tblGrid>
        <w:gridCol w:w="7025"/>
      </w:tblGrid>
      <w:tr w:rsidR="00420581" w:rsidRPr="001F7089">
        <w:tc>
          <w:tcPr>
            <w:tcW w:w="7022" w:type="dxa"/>
          </w:tcPr>
          <w:p w:rsidR="00420581" w:rsidRPr="007E4F92" w:rsidRDefault="00420581" w:rsidP="007E4F92">
            <w:pPr>
              <w:pStyle w:val="a0"/>
              <w:ind w:left="938"/>
              <w:jc w:val="center"/>
              <w:rPr>
                <w:rFonts w:ascii="Times New Roman" w:hAnsi="Times New Roman" w:cs="Times New Roman"/>
                <w:color w:val="000000"/>
                <w:lang w:val="ru-RU"/>
              </w:rPr>
            </w:pPr>
            <w:r w:rsidRPr="001F7089">
              <w:rPr>
                <w:rFonts w:ascii="Times New Roman" w:hAnsi="Times New Roman" w:cs="Times New Roman"/>
                <w:noProof/>
                <w:color w:val="000000"/>
                <w:lang w:val="ru-RU" w:eastAsia="ru-RU" w:bidi="ar-SA"/>
              </w:rPr>
              <w:pict>
                <v:shape id="Изображение1" o:spid="_x0000_i1035" type="#_x0000_t75" style="width:299pt;height:181.5pt;visibility:visible">
                  <v:imagedata r:id="rId23" o:title=""/>
                </v:shape>
              </w:pict>
            </w:r>
            <w:r w:rsidRPr="007E4F92">
              <w:rPr>
                <w:rFonts w:ascii="Times New Roman" w:hAnsi="Times New Roman" w:cs="Times New Roman"/>
                <w:color w:val="000000"/>
                <w:lang w:val="ru-RU"/>
              </w:rPr>
              <w:t xml:space="preserve"> </w:t>
            </w:r>
          </w:p>
          <w:p w:rsidR="00420581" w:rsidRPr="007E4F92" w:rsidRDefault="00420581" w:rsidP="007E4F92">
            <w:pPr>
              <w:pStyle w:val="a0"/>
              <w:jc w:val="both"/>
              <w:rPr>
                <w:rFonts w:ascii="Times New Roman" w:hAnsi="Times New Roman" w:cs="Times New Roman"/>
                <w:color w:val="000000"/>
                <w:lang w:val="ru-RU"/>
              </w:rPr>
            </w:pPr>
            <w:r w:rsidRPr="007E4F92">
              <w:rPr>
                <w:rFonts w:ascii="Times New Roman" w:hAnsi="Times New Roman" w:cs="Times New Roman"/>
                <w:color w:val="000000"/>
                <w:lang w:val="ru-RU"/>
              </w:rPr>
              <w:t xml:space="preserve">Рис. 1. Отклик установки </w:t>
            </w:r>
            <w:r w:rsidRPr="007E4F92">
              <w:rPr>
                <w:rFonts w:ascii="Times New Roman" w:hAnsi="Times New Roman" w:cs="Times New Roman"/>
                <w:color w:val="000000"/>
              </w:rPr>
              <w:t>PRISMA</w:t>
            </w:r>
            <w:r w:rsidRPr="007E4F92">
              <w:rPr>
                <w:rFonts w:ascii="Times New Roman" w:hAnsi="Times New Roman" w:cs="Times New Roman"/>
                <w:color w:val="000000"/>
                <w:lang w:val="ru-RU"/>
              </w:rPr>
              <w:t>-</w:t>
            </w:r>
            <w:r w:rsidRPr="007E4F92">
              <w:rPr>
                <w:rFonts w:ascii="Times New Roman" w:hAnsi="Times New Roman" w:cs="Times New Roman"/>
                <w:color w:val="000000"/>
              </w:rPr>
              <w:t>YBJ</w:t>
            </w:r>
            <w:r w:rsidRPr="007E4F92">
              <w:rPr>
                <w:rFonts w:ascii="Times New Roman" w:hAnsi="Times New Roman" w:cs="Times New Roman"/>
                <w:color w:val="000000"/>
                <w:lang w:val="ru-RU"/>
              </w:rPr>
              <w:t xml:space="preserve"> на землетрясения в Непале 25.04.15 и 12.05.15</w:t>
            </w:r>
          </w:p>
          <w:p w:rsidR="00420581" w:rsidRPr="007E4F92" w:rsidRDefault="00420581" w:rsidP="007E4F92">
            <w:pPr>
              <w:pStyle w:val="a0"/>
              <w:rPr>
                <w:rFonts w:ascii="Times New Roman" w:hAnsi="Times New Roman" w:cs="Times New Roman"/>
                <w:color w:val="000000"/>
                <w:lang w:val="ru-RU"/>
              </w:rPr>
            </w:pPr>
          </w:p>
        </w:tc>
      </w:tr>
    </w:tbl>
    <w:p w:rsidR="00420581" w:rsidRPr="007E4F92" w:rsidRDefault="00420581" w:rsidP="007E4F92">
      <w:pPr>
        <w:pStyle w:val="a"/>
        <w:jc w:val="center"/>
        <w:rPr>
          <w:rFonts w:ascii="Times New Roman" w:hAnsi="Times New Roman" w:cs="Times New Roman"/>
          <w:sz w:val="24"/>
          <w:szCs w:val="24"/>
          <w:lang w:val="ru-RU"/>
        </w:rPr>
      </w:pPr>
      <w:r w:rsidRPr="001F7089">
        <w:rPr>
          <w:rFonts w:ascii="Times New Roman" w:hAnsi="Times New Roman" w:cs="Times New Roman"/>
          <w:noProof/>
          <w:sz w:val="24"/>
          <w:szCs w:val="24"/>
          <w:lang w:val="ru-RU" w:eastAsia="ru-RU" w:bidi="ar-SA"/>
        </w:rPr>
        <w:pict>
          <v:shape id="Изображение2" o:spid="_x0000_i1036" type="#_x0000_t75" style="width:282pt;height:170pt;visibility:visible">
            <v:imagedata r:id="rId24" o:title=""/>
          </v:shape>
        </w:pict>
      </w:r>
    </w:p>
    <w:p w:rsidR="00420581" w:rsidRPr="007E4F92" w:rsidRDefault="00420581" w:rsidP="007E4F92">
      <w:pPr>
        <w:pStyle w:val="a"/>
        <w:jc w:val="both"/>
        <w:rPr>
          <w:rFonts w:ascii="Times New Roman" w:hAnsi="Times New Roman" w:cs="Times New Roman"/>
          <w:sz w:val="24"/>
          <w:szCs w:val="24"/>
          <w:lang w:val="ru-RU"/>
        </w:rPr>
      </w:pPr>
    </w:p>
    <w:tbl>
      <w:tblPr>
        <w:tblW w:w="9642" w:type="dxa"/>
        <w:tblInd w:w="-53" w:type="dxa"/>
        <w:tblCellMar>
          <w:top w:w="55" w:type="dxa"/>
          <w:left w:w="55" w:type="dxa"/>
          <w:bottom w:w="55" w:type="dxa"/>
          <w:right w:w="55" w:type="dxa"/>
        </w:tblCellMar>
        <w:tblLook w:val="0000"/>
      </w:tblPr>
      <w:tblGrid>
        <w:gridCol w:w="9642"/>
      </w:tblGrid>
      <w:tr w:rsidR="00420581" w:rsidRPr="001F7089">
        <w:tc>
          <w:tcPr>
            <w:tcW w:w="4821" w:type="dxa"/>
          </w:tcPr>
          <w:p w:rsidR="00420581" w:rsidRPr="007E4F92" w:rsidRDefault="00420581" w:rsidP="007E4F92">
            <w:pPr>
              <w:pStyle w:val="a0"/>
              <w:jc w:val="center"/>
              <w:rPr>
                <w:rFonts w:ascii="Times New Roman" w:hAnsi="Times New Roman" w:cs="Times New Roman"/>
                <w:color w:val="000000"/>
                <w:lang w:val="ru-RU"/>
              </w:rPr>
            </w:pPr>
            <w:r w:rsidRPr="007E4F92">
              <w:rPr>
                <w:rFonts w:ascii="Times New Roman" w:hAnsi="Times New Roman" w:cs="Times New Roman"/>
                <w:color w:val="000000"/>
                <w:lang w:val="ru-RU"/>
              </w:rPr>
              <w:t>Рис. 2. Карта с местоположениями плато ЯнгБаДжинг (</w:t>
            </w:r>
            <w:r w:rsidRPr="007E4F92">
              <w:rPr>
                <w:rFonts w:ascii="Times New Roman" w:hAnsi="Times New Roman" w:cs="Times New Roman"/>
                <w:color w:val="000000"/>
              </w:rPr>
              <w:t>YBJ</w:t>
            </w:r>
            <w:r w:rsidRPr="007E4F92">
              <w:rPr>
                <w:rFonts w:ascii="Times New Roman" w:hAnsi="Times New Roman" w:cs="Times New Roman"/>
                <w:color w:val="000000"/>
                <w:lang w:val="ru-RU"/>
              </w:rPr>
              <w:t>) и очагов землетрясений</w:t>
            </w:r>
          </w:p>
        </w:tc>
      </w:tr>
    </w:tbl>
    <w:p w:rsidR="00420581" w:rsidRDefault="00420581" w:rsidP="007E4F92">
      <w:pPr>
        <w:pStyle w:val="a"/>
        <w:jc w:val="both"/>
        <w:rPr>
          <w:rFonts w:ascii="Times New Roman" w:hAnsi="Times New Roman" w:cs="Times New Roman"/>
          <w:sz w:val="24"/>
          <w:szCs w:val="24"/>
          <w:lang w:val="ru-RU"/>
        </w:rPr>
      </w:pPr>
    </w:p>
    <w:p w:rsidR="00420581" w:rsidRPr="007E4F92" w:rsidRDefault="00420581" w:rsidP="007E4F92">
      <w:pPr>
        <w:pStyle w:val="a"/>
        <w:jc w:val="both"/>
        <w:rPr>
          <w:rFonts w:ascii="Times New Roman" w:hAnsi="Times New Roman" w:cs="Times New Roman"/>
          <w:sz w:val="24"/>
          <w:szCs w:val="24"/>
          <w:lang w:val="ru-RU"/>
        </w:rPr>
      </w:pPr>
    </w:p>
    <w:p w:rsidR="00420581" w:rsidRPr="00C614B5" w:rsidRDefault="00420581" w:rsidP="007E4F92">
      <w:pPr>
        <w:pStyle w:val="a"/>
        <w:jc w:val="both"/>
        <w:rPr>
          <w:rFonts w:ascii="Times New Roman" w:hAnsi="Times New Roman" w:cs="Times New Roman"/>
          <w:sz w:val="24"/>
          <w:szCs w:val="24"/>
          <w:lang w:val="ru-RU"/>
        </w:rPr>
      </w:pPr>
      <w:r w:rsidRPr="00CC5A0A">
        <w:rPr>
          <w:rFonts w:ascii="Times New Roman" w:hAnsi="Times New Roman" w:cs="Times New Roman"/>
          <w:sz w:val="24"/>
          <w:szCs w:val="24"/>
          <w:lang w:val="ru-RU"/>
        </w:rPr>
        <w:t>Публикации</w:t>
      </w:r>
      <w:r w:rsidRPr="00C614B5">
        <w:rPr>
          <w:rFonts w:ascii="Times New Roman" w:hAnsi="Times New Roman" w:cs="Times New Roman"/>
          <w:sz w:val="24"/>
          <w:szCs w:val="24"/>
          <w:lang w:val="ru-RU"/>
        </w:rPr>
        <w:t xml:space="preserve">: </w:t>
      </w:r>
    </w:p>
    <w:p w:rsidR="00420581" w:rsidRPr="00CC5A0A" w:rsidRDefault="00420581" w:rsidP="007E4F92">
      <w:pPr>
        <w:pStyle w:val="a"/>
        <w:jc w:val="both"/>
        <w:rPr>
          <w:rFonts w:ascii="Times New Roman" w:hAnsi="Times New Roman" w:cs="Times New Roman"/>
          <w:sz w:val="24"/>
          <w:szCs w:val="24"/>
          <w:lang w:val="ru-RU"/>
        </w:rPr>
      </w:pPr>
      <w:r w:rsidRPr="00BB64C9">
        <w:rPr>
          <w:rFonts w:ascii="Times New Roman" w:hAnsi="Times New Roman" w:cs="Times New Roman"/>
          <w:sz w:val="24"/>
          <w:szCs w:val="24"/>
        </w:rPr>
        <w:t>Yuri</w:t>
      </w:r>
      <w:r w:rsidRPr="00C614B5">
        <w:rPr>
          <w:rFonts w:ascii="Times New Roman" w:hAnsi="Times New Roman" w:cs="Times New Roman"/>
          <w:sz w:val="24"/>
          <w:szCs w:val="24"/>
          <w:lang w:val="ru-RU"/>
        </w:rPr>
        <w:t xml:space="preserve"> </w:t>
      </w:r>
      <w:r w:rsidRPr="00BB64C9">
        <w:rPr>
          <w:rFonts w:ascii="Times New Roman" w:hAnsi="Times New Roman" w:cs="Times New Roman"/>
          <w:sz w:val="24"/>
          <w:szCs w:val="24"/>
        </w:rPr>
        <w:t>Stenkin</w:t>
      </w:r>
      <w:r w:rsidRPr="00C614B5">
        <w:rPr>
          <w:rFonts w:ascii="Times New Roman" w:hAnsi="Times New Roman" w:cs="Times New Roman"/>
          <w:sz w:val="24"/>
          <w:szCs w:val="24"/>
          <w:lang w:val="ru-RU"/>
        </w:rPr>
        <w:t xml:space="preserve">, </w:t>
      </w:r>
      <w:r w:rsidRPr="00BB64C9">
        <w:rPr>
          <w:rFonts w:ascii="Times New Roman" w:hAnsi="Times New Roman" w:cs="Times New Roman"/>
          <w:sz w:val="24"/>
          <w:szCs w:val="24"/>
        </w:rPr>
        <w:t>Victor</w:t>
      </w:r>
      <w:r w:rsidRPr="00C614B5">
        <w:rPr>
          <w:rFonts w:ascii="Times New Roman" w:hAnsi="Times New Roman" w:cs="Times New Roman"/>
          <w:sz w:val="24"/>
          <w:szCs w:val="24"/>
          <w:lang w:val="ru-RU"/>
        </w:rPr>
        <w:t xml:space="preserve"> </w:t>
      </w:r>
      <w:r w:rsidRPr="00BB64C9">
        <w:rPr>
          <w:rFonts w:ascii="Times New Roman" w:hAnsi="Times New Roman" w:cs="Times New Roman"/>
          <w:sz w:val="24"/>
          <w:szCs w:val="24"/>
        </w:rPr>
        <w:t>Alekseenko</w:t>
      </w:r>
      <w:r w:rsidRPr="00C614B5">
        <w:rPr>
          <w:rFonts w:ascii="Times New Roman" w:hAnsi="Times New Roman" w:cs="Times New Roman"/>
          <w:sz w:val="24"/>
          <w:szCs w:val="24"/>
          <w:lang w:val="ru-RU"/>
        </w:rPr>
        <w:t xml:space="preserve"> </w:t>
      </w:r>
      <w:r w:rsidRPr="00BB64C9">
        <w:rPr>
          <w:rFonts w:ascii="Times New Roman" w:hAnsi="Times New Roman" w:cs="Times New Roman"/>
          <w:sz w:val="24"/>
          <w:szCs w:val="24"/>
        </w:rPr>
        <w:t>et</w:t>
      </w:r>
      <w:r w:rsidRPr="00C614B5">
        <w:rPr>
          <w:rFonts w:ascii="Times New Roman" w:hAnsi="Times New Roman" w:cs="Times New Roman"/>
          <w:sz w:val="24"/>
          <w:szCs w:val="24"/>
          <w:lang w:val="ru-RU"/>
        </w:rPr>
        <w:t xml:space="preserve"> </w:t>
      </w:r>
      <w:r w:rsidRPr="00BB64C9">
        <w:rPr>
          <w:rFonts w:ascii="Times New Roman" w:hAnsi="Times New Roman" w:cs="Times New Roman"/>
          <w:sz w:val="24"/>
          <w:szCs w:val="24"/>
        </w:rPr>
        <w:t>al</w:t>
      </w:r>
      <w:r w:rsidRPr="00C614B5">
        <w:rPr>
          <w:rFonts w:ascii="Times New Roman" w:hAnsi="Times New Roman" w:cs="Times New Roman"/>
          <w:sz w:val="24"/>
          <w:szCs w:val="24"/>
          <w:lang w:val="ru-RU"/>
        </w:rPr>
        <w:t xml:space="preserve">. </w:t>
      </w:r>
      <w:r w:rsidRPr="00CC5A0A">
        <w:rPr>
          <w:rFonts w:ascii="Times New Roman" w:hAnsi="Times New Roman" w:cs="Times New Roman"/>
          <w:sz w:val="24"/>
          <w:szCs w:val="24"/>
        </w:rPr>
        <w:t xml:space="preserve">«Response of the environmental thermal neutron flux to earthquakes» //Journal of Environmental Radioactivity. – 2019. – </w:t>
      </w:r>
      <w:r w:rsidRPr="00CC5A0A">
        <w:rPr>
          <w:rFonts w:ascii="Times New Roman" w:hAnsi="Times New Roman" w:cs="Times New Roman"/>
          <w:sz w:val="24"/>
          <w:szCs w:val="24"/>
          <w:lang w:val="ru-RU"/>
        </w:rPr>
        <w:t>Т</w:t>
      </w:r>
      <w:r w:rsidRPr="00CC5A0A">
        <w:rPr>
          <w:rFonts w:ascii="Times New Roman" w:hAnsi="Times New Roman" w:cs="Times New Roman"/>
          <w:sz w:val="24"/>
          <w:szCs w:val="24"/>
        </w:rPr>
        <w:t xml:space="preserve">. 208. – </w:t>
      </w:r>
      <w:r w:rsidRPr="00CC5A0A">
        <w:rPr>
          <w:rFonts w:ascii="Times New Roman" w:hAnsi="Times New Roman" w:cs="Times New Roman"/>
          <w:sz w:val="24"/>
          <w:szCs w:val="24"/>
          <w:lang w:val="ru-RU"/>
        </w:rPr>
        <w:t>С</w:t>
      </w:r>
      <w:r w:rsidRPr="00CC5A0A">
        <w:rPr>
          <w:rFonts w:ascii="Times New Roman" w:hAnsi="Times New Roman" w:cs="Times New Roman"/>
          <w:sz w:val="24"/>
          <w:szCs w:val="24"/>
        </w:rPr>
        <w:t xml:space="preserve">. 105981. </w:t>
      </w:r>
      <w:r w:rsidRPr="00CC5A0A">
        <w:rPr>
          <w:rFonts w:ascii="Times New Roman" w:hAnsi="Times New Roman" w:cs="Times New Roman"/>
          <w:sz w:val="24"/>
          <w:szCs w:val="24"/>
          <w:lang w:val="ru-RU"/>
        </w:rPr>
        <w:t>(Q1)</w:t>
      </w:r>
    </w:p>
    <w:p w:rsidR="00420581" w:rsidRDefault="00420581" w:rsidP="007E4F92">
      <w:pPr>
        <w:pStyle w:val="a"/>
        <w:jc w:val="both"/>
        <w:rPr>
          <w:rFonts w:ascii="Times New Roman" w:hAnsi="Times New Roman" w:cs="Times New Roman"/>
          <w:sz w:val="24"/>
          <w:szCs w:val="24"/>
          <w:lang w:val="ru-RU"/>
        </w:rPr>
      </w:pPr>
    </w:p>
    <w:p w:rsidR="00420581" w:rsidRPr="00CC5A0A" w:rsidRDefault="00420581" w:rsidP="007E4F92">
      <w:pPr>
        <w:pStyle w:val="a"/>
        <w:jc w:val="both"/>
        <w:rPr>
          <w:rFonts w:ascii="Times New Roman" w:hAnsi="Times New Roman" w:cs="Times New Roman"/>
          <w:sz w:val="24"/>
          <w:szCs w:val="24"/>
          <w:lang w:val="ru-RU"/>
        </w:rPr>
      </w:pPr>
    </w:p>
    <w:p w:rsidR="00420581" w:rsidRPr="00EE10C0" w:rsidRDefault="00420581" w:rsidP="00CC5A0A">
      <w:pPr>
        <w:shd w:val="clear" w:color="auto" w:fill="FFFFFF"/>
        <w:spacing w:after="0" w:line="240" w:lineRule="auto"/>
        <w:rPr>
          <w:rFonts w:ascii="Times New Roman" w:hAnsi="Times New Roman"/>
          <w:b/>
          <w:bCs/>
          <w:i/>
          <w:iCs/>
          <w:sz w:val="24"/>
          <w:szCs w:val="24"/>
        </w:rPr>
      </w:pPr>
      <w:r w:rsidRPr="00CE2954">
        <w:rPr>
          <w:rFonts w:ascii="Times New Roman" w:hAnsi="Times New Roman"/>
          <w:b/>
          <w:bCs/>
          <w:i/>
          <w:iCs/>
          <w:sz w:val="24"/>
          <w:szCs w:val="24"/>
        </w:rPr>
        <w:t>Координатор</w:t>
      </w:r>
      <w:r w:rsidRPr="00EE10C0">
        <w:rPr>
          <w:rFonts w:ascii="Times New Roman" w:hAnsi="Times New Roman"/>
          <w:b/>
          <w:bCs/>
          <w:i/>
          <w:iCs/>
          <w:sz w:val="24"/>
          <w:szCs w:val="24"/>
        </w:rPr>
        <w:t xml:space="preserve">: </w:t>
      </w:r>
      <w:r>
        <w:rPr>
          <w:rFonts w:ascii="Times New Roman" w:hAnsi="Times New Roman"/>
          <w:b/>
          <w:bCs/>
          <w:i/>
          <w:iCs/>
          <w:sz w:val="24"/>
          <w:szCs w:val="24"/>
        </w:rPr>
        <w:t>Стенькин Юрий Васильевич</w:t>
      </w:r>
      <w:r w:rsidRPr="005D6B03">
        <w:rPr>
          <w:rFonts w:ascii="Times New Roman" w:hAnsi="Times New Roman"/>
          <w:b/>
          <w:bCs/>
          <w:i/>
          <w:iCs/>
          <w:sz w:val="24"/>
          <w:szCs w:val="24"/>
        </w:rPr>
        <w:t xml:space="preserve"> </w:t>
      </w:r>
    </w:p>
    <w:p w:rsidR="00420581" w:rsidRDefault="00420581" w:rsidP="00CC5A0A">
      <w:pPr>
        <w:shd w:val="clear" w:color="auto" w:fill="FFFFFF"/>
        <w:spacing w:after="0" w:line="240" w:lineRule="auto"/>
        <w:rPr>
          <w:rFonts w:ascii="Times New Roman" w:hAnsi="Times New Roman"/>
          <w:sz w:val="24"/>
          <w:szCs w:val="24"/>
        </w:rPr>
      </w:pPr>
      <w:r w:rsidRPr="007E4F92">
        <w:rPr>
          <w:rFonts w:ascii="Times New Roman" w:hAnsi="Times New Roman"/>
          <w:sz w:val="24"/>
          <w:szCs w:val="24"/>
        </w:rPr>
        <w:t>тел</w:t>
      </w:r>
      <w:r w:rsidRPr="00EE10C0">
        <w:rPr>
          <w:rFonts w:ascii="Times New Roman" w:hAnsi="Times New Roman"/>
          <w:sz w:val="24"/>
          <w:szCs w:val="24"/>
        </w:rPr>
        <w:t xml:space="preserve">.: </w:t>
      </w:r>
      <w:r w:rsidRPr="00CC5A0A">
        <w:rPr>
          <w:rFonts w:ascii="Times New Roman" w:hAnsi="Times New Roman"/>
          <w:sz w:val="24"/>
          <w:szCs w:val="24"/>
        </w:rPr>
        <w:t>8(499)284-34-58</w:t>
      </w:r>
    </w:p>
    <w:p w:rsidR="00420581" w:rsidRPr="0095223A" w:rsidRDefault="00420581" w:rsidP="00CC5A0A">
      <w:pPr>
        <w:shd w:val="clear" w:color="auto" w:fill="FFFFFF"/>
        <w:spacing w:after="0" w:line="240" w:lineRule="auto"/>
        <w:rPr>
          <w:rFonts w:ascii="Times New Roman" w:hAnsi="Times New Roman"/>
          <w:bCs/>
          <w:color w:val="000000"/>
          <w:sz w:val="28"/>
          <w:szCs w:val="28"/>
        </w:rPr>
      </w:pPr>
      <w:r w:rsidRPr="007E4F92">
        <w:rPr>
          <w:rFonts w:ascii="Times New Roman" w:hAnsi="Times New Roman"/>
          <w:sz w:val="24"/>
          <w:szCs w:val="24"/>
        </w:rPr>
        <w:t>эл</w:t>
      </w:r>
      <w:r w:rsidRPr="00EE10C0">
        <w:rPr>
          <w:rFonts w:ascii="Times New Roman" w:hAnsi="Times New Roman"/>
          <w:sz w:val="24"/>
          <w:szCs w:val="24"/>
        </w:rPr>
        <w:t xml:space="preserve">. </w:t>
      </w:r>
      <w:r w:rsidRPr="007E4F92">
        <w:rPr>
          <w:rFonts w:ascii="Times New Roman" w:hAnsi="Times New Roman"/>
          <w:sz w:val="24"/>
          <w:szCs w:val="24"/>
        </w:rPr>
        <w:t>почта</w:t>
      </w:r>
      <w:r w:rsidRPr="00EE10C0">
        <w:rPr>
          <w:rFonts w:ascii="Times New Roman" w:hAnsi="Times New Roman"/>
          <w:sz w:val="24"/>
          <w:szCs w:val="24"/>
        </w:rPr>
        <w:t xml:space="preserve">: </w:t>
      </w:r>
      <w:r w:rsidRPr="00CC5A0A">
        <w:rPr>
          <w:rFonts w:ascii="Times New Roman" w:hAnsi="Times New Roman"/>
          <w:sz w:val="24"/>
          <w:szCs w:val="24"/>
        </w:rPr>
        <w:t>yuri.stenkin@rambler.ru</w:t>
      </w:r>
    </w:p>
    <w:p w:rsidR="00420581" w:rsidRPr="00EE10C0" w:rsidRDefault="00420581" w:rsidP="00CC5A0A">
      <w:pPr>
        <w:shd w:val="clear" w:color="auto" w:fill="FFFFFF"/>
        <w:spacing w:after="0" w:line="240" w:lineRule="auto"/>
        <w:rPr>
          <w:rFonts w:ascii="Times New Roman" w:hAnsi="Times New Roman"/>
          <w:sz w:val="24"/>
          <w:szCs w:val="24"/>
          <w:lang w:eastAsia="ru-RU"/>
        </w:rPr>
      </w:pPr>
      <w:r w:rsidRPr="007E4F92">
        <w:rPr>
          <w:rFonts w:ascii="Times New Roman" w:hAnsi="Times New Roman"/>
          <w:sz w:val="24"/>
          <w:szCs w:val="24"/>
          <w:lang w:eastAsia="ru-RU"/>
        </w:rPr>
        <w:t>ПФНИ</w:t>
      </w:r>
      <w:r w:rsidRPr="00EE10C0">
        <w:rPr>
          <w:rFonts w:ascii="Times New Roman" w:hAnsi="Times New Roman"/>
          <w:sz w:val="24"/>
          <w:szCs w:val="24"/>
          <w:lang w:eastAsia="ru-RU"/>
        </w:rPr>
        <w:t xml:space="preserve"> </w:t>
      </w:r>
      <w:r w:rsidRPr="007E4F92">
        <w:rPr>
          <w:rFonts w:ascii="Times New Roman" w:hAnsi="Times New Roman"/>
          <w:sz w:val="24"/>
          <w:szCs w:val="24"/>
          <w:lang w:eastAsia="ru-RU"/>
        </w:rPr>
        <w:t>ГАН</w:t>
      </w:r>
      <w:r w:rsidRPr="00EE10C0">
        <w:rPr>
          <w:rFonts w:ascii="Times New Roman" w:hAnsi="Times New Roman"/>
          <w:sz w:val="24"/>
          <w:szCs w:val="24"/>
          <w:lang w:eastAsia="ru-RU"/>
        </w:rPr>
        <w:t xml:space="preserve"> «</w:t>
      </w:r>
      <w:r w:rsidRPr="00FE1E34">
        <w:rPr>
          <w:rFonts w:ascii="Times New Roman" w:hAnsi="Times New Roman"/>
          <w:sz w:val="24"/>
          <w:szCs w:val="24"/>
          <w:lang w:val="en-US" w:eastAsia="ru-RU"/>
        </w:rPr>
        <w:t>II</w:t>
      </w:r>
      <w:r w:rsidRPr="00EE10C0">
        <w:rPr>
          <w:rFonts w:ascii="Times New Roman" w:hAnsi="Times New Roman"/>
          <w:sz w:val="24"/>
          <w:szCs w:val="24"/>
          <w:lang w:eastAsia="ru-RU"/>
        </w:rPr>
        <w:t xml:space="preserve">, </w:t>
      </w:r>
      <w:r w:rsidRPr="007E4F92">
        <w:rPr>
          <w:rFonts w:ascii="Times New Roman" w:hAnsi="Times New Roman"/>
          <w:sz w:val="24"/>
          <w:szCs w:val="24"/>
          <w:lang w:eastAsia="ru-RU"/>
        </w:rPr>
        <w:t>Физические</w:t>
      </w:r>
      <w:r w:rsidRPr="00EE10C0">
        <w:rPr>
          <w:rFonts w:ascii="Times New Roman" w:hAnsi="Times New Roman"/>
          <w:sz w:val="24"/>
          <w:szCs w:val="24"/>
          <w:lang w:eastAsia="ru-RU"/>
        </w:rPr>
        <w:t xml:space="preserve"> </w:t>
      </w:r>
      <w:r w:rsidRPr="007E4F92">
        <w:rPr>
          <w:rFonts w:ascii="Times New Roman" w:hAnsi="Times New Roman"/>
          <w:sz w:val="24"/>
          <w:szCs w:val="24"/>
          <w:lang w:eastAsia="ru-RU"/>
        </w:rPr>
        <w:t>науки</w:t>
      </w:r>
      <w:r w:rsidRPr="00EE10C0">
        <w:rPr>
          <w:rFonts w:ascii="Times New Roman" w:hAnsi="Times New Roman"/>
          <w:sz w:val="24"/>
          <w:szCs w:val="24"/>
          <w:lang w:eastAsia="ru-RU"/>
        </w:rPr>
        <w:t xml:space="preserve">, </w:t>
      </w:r>
      <w:r w:rsidRPr="007E4F92">
        <w:rPr>
          <w:rFonts w:ascii="Times New Roman" w:hAnsi="Times New Roman"/>
          <w:sz w:val="24"/>
          <w:szCs w:val="24"/>
          <w:lang w:eastAsia="ru-RU"/>
        </w:rPr>
        <w:t>направление</w:t>
      </w:r>
      <w:r w:rsidRPr="00EE10C0">
        <w:rPr>
          <w:rFonts w:ascii="Times New Roman" w:hAnsi="Times New Roman"/>
          <w:sz w:val="24"/>
          <w:szCs w:val="24"/>
          <w:lang w:eastAsia="ru-RU"/>
        </w:rPr>
        <w:t xml:space="preserve"> 15»</w:t>
      </w:r>
    </w:p>
    <w:p w:rsidR="00420581" w:rsidRPr="00CC5A0A" w:rsidRDefault="00420581" w:rsidP="00CC5A0A">
      <w:pPr>
        <w:pStyle w:val="BodyText"/>
        <w:spacing w:after="0" w:line="240" w:lineRule="auto"/>
        <w:rPr>
          <w:rFonts w:ascii="Times New Roman" w:hAnsi="Times New Roman" w:cs="Times New Roman"/>
          <w:lang w:val="ru-RU"/>
        </w:rPr>
      </w:pPr>
    </w:p>
    <w:p w:rsidR="00420581" w:rsidRPr="00B51DB1" w:rsidRDefault="00420581" w:rsidP="00330E78">
      <w:pPr>
        <w:shd w:val="clear" w:color="auto" w:fill="FFFFFF"/>
        <w:spacing w:after="0" w:line="240" w:lineRule="auto"/>
        <w:rPr>
          <w:rFonts w:ascii="Times New Roman" w:hAnsi="Times New Roman"/>
          <w:b/>
          <w:bCs/>
          <w:i/>
          <w:iCs/>
          <w:sz w:val="24"/>
          <w:szCs w:val="24"/>
        </w:rPr>
      </w:pPr>
      <w:r w:rsidRPr="00330E78">
        <w:rPr>
          <w:rFonts w:ascii="Times New Roman" w:hAnsi="Times New Roman"/>
          <w:b/>
          <w:bCs/>
          <w:i/>
          <w:iCs/>
          <w:sz w:val="24"/>
          <w:szCs w:val="24"/>
        </w:rPr>
        <w:t>8</w:t>
      </w:r>
      <w:r w:rsidRPr="00B51DB1">
        <w:rPr>
          <w:rFonts w:ascii="Times New Roman" w:hAnsi="Times New Roman"/>
          <w:b/>
          <w:bCs/>
          <w:i/>
          <w:iCs/>
          <w:sz w:val="24"/>
          <w:szCs w:val="24"/>
        </w:rPr>
        <w:t>. Впервые показано, что источником избыточного электромагнитного излучения является локально термализованная плотная ядерная материя, которая образуется в процессе столкновения тяжелых ядер. </w:t>
      </w:r>
    </w:p>
    <w:p w:rsidR="00420581" w:rsidRPr="007E4F92" w:rsidRDefault="00420581" w:rsidP="00330E78">
      <w:pPr>
        <w:shd w:val="clear" w:color="auto" w:fill="FFFFFF"/>
        <w:spacing w:after="0" w:line="240" w:lineRule="auto"/>
        <w:rPr>
          <w:rFonts w:ascii="Times New Roman" w:hAnsi="Times New Roman"/>
          <w:b/>
          <w:bCs/>
          <w:i/>
          <w:iCs/>
          <w:sz w:val="24"/>
          <w:szCs w:val="24"/>
        </w:rPr>
      </w:pPr>
      <w:r w:rsidRPr="00B51DB1">
        <w:rPr>
          <w:rFonts w:ascii="Times New Roman" w:hAnsi="Times New Roman"/>
          <w:b/>
          <w:bCs/>
          <w:i/>
          <w:iCs/>
          <w:sz w:val="24"/>
          <w:szCs w:val="24"/>
        </w:rPr>
        <w:t> Свойства материи в нейтронных звездах могут изучаться на Земле в ядро-ядерных экспериментах при достаточно умеренных энергиях столкновений.</w:t>
      </w:r>
    </w:p>
    <w:p w:rsidR="00420581" w:rsidRPr="007E4F92" w:rsidRDefault="00420581" w:rsidP="007E4F92">
      <w:pPr>
        <w:spacing w:after="0" w:line="240" w:lineRule="auto"/>
        <w:jc w:val="both"/>
        <w:rPr>
          <w:rFonts w:ascii="Times New Roman" w:hAnsi="Times New Roman"/>
          <w:bCs/>
          <w:color w:val="000000"/>
          <w:sz w:val="24"/>
          <w:szCs w:val="24"/>
        </w:rPr>
      </w:pPr>
    </w:p>
    <w:p w:rsidR="00420581" w:rsidRPr="007E4F92" w:rsidRDefault="00420581" w:rsidP="003C5904">
      <w:pPr>
        <w:spacing w:after="0" w:line="240" w:lineRule="auto"/>
        <w:ind w:firstLine="567"/>
        <w:jc w:val="both"/>
        <w:rPr>
          <w:rFonts w:ascii="Times New Roman" w:hAnsi="Times New Roman"/>
          <w:bCs/>
          <w:sz w:val="24"/>
          <w:szCs w:val="24"/>
        </w:rPr>
      </w:pPr>
      <w:r w:rsidRPr="007E4F92">
        <w:rPr>
          <w:rFonts w:ascii="Times New Roman" w:hAnsi="Times New Roman"/>
          <w:sz w:val="24"/>
          <w:szCs w:val="24"/>
        </w:rPr>
        <w:t xml:space="preserve">В журнале </w:t>
      </w:r>
      <w:r w:rsidRPr="007E4F92">
        <w:rPr>
          <w:rFonts w:ascii="Times New Roman" w:hAnsi="Times New Roman"/>
          <w:i/>
          <w:iCs/>
          <w:sz w:val="24"/>
          <w:szCs w:val="24"/>
          <w:lang w:val="en-US"/>
        </w:rPr>
        <w:t>Nature</w:t>
      </w:r>
      <w:r w:rsidRPr="007E4F92">
        <w:rPr>
          <w:rFonts w:ascii="Times New Roman" w:hAnsi="Times New Roman"/>
          <w:i/>
          <w:iCs/>
          <w:sz w:val="24"/>
          <w:szCs w:val="24"/>
        </w:rPr>
        <w:t xml:space="preserve"> </w:t>
      </w:r>
      <w:r w:rsidRPr="007E4F92">
        <w:rPr>
          <w:rFonts w:ascii="Times New Roman" w:hAnsi="Times New Roman"/>
          <w:i/>
          <w:iCs/>
          <w:sz w:val="24"/>
          <w:szCs w:val="24"/>
          <w:lang w:val="en-US"/>
        </w:rPr>
        <w:t>Physics</w:t>
      </w:r>
      <w:r w:rsidRPr="007E4F92">
        <w:rPr>
          <w:rFonts w:ascii="Times New Roman" w:hAnsi="Times New Roman"/>
          <w:sz w:val="24"/>
          <w:szCs w:val="24"/>
        </w:rPr>
        <w:t xml:space="preserve"> опубликована статья коллаборации ХАДЕС «</w:t>
      </w:r>
      <w:r w:rsidRPr="007E4F92">
        <w:rPr>
          <w:rFonts w:ascii="Times New Roman" w:hAnsi="Times New Roman"/>
          <w:bCs/>
          <w:sz w:val="24"/>
          <w:szCs w:val="24"/>
          <w:lang w:val="en-US"/>
        </w:rPr>
        <w:t>Probing</w:t>
      </w:r>
      <w:r w:rsidRPr="007E4F92">
        <w:rPr>
          <w:rFonts w:ascii="Times New Roman" w:hAnsi="Times New Roman"/>
          <w:bCs/>
          <w:sz w:val="24"/>
          <w:szCs w:val="24"/>
        </w:rPr>
        <w:t xml:space="preserve"> </w:t>
      </w:r>
      <w:r w:rsidRPr="007E4F92">
        <w:rPr>
          <w:rFonts w:ascii="Times New Roman" w:hAnsi="Times New Roman"/>
          <w:bCs/>
          <w:sz w:val="24"/>
          <w:szCs w:val="24"/>
          <w:lang w:val="en-US"/>
        </w:rPr>
        <w:t>dense</w:t>
      </w:r>
      <w:r w:rsidRPr="007E4F92">
        <w:rPr>
          <w:rFonts w:ascii="Times New Roman" w:hAnsi="Times New Roman"/>
          <w:bCs/>
          <w:sz w:val="24"/>
          <w:szCs w:val="24"/>
        </w:rPr>
        <w:t xml:space="preserve"> </w:t>
      </w:r>
      <w:r w:rsidRPr="007E4F92">
        <w:rPr>
          <w:rFonts w:ascii="Times New Roman" w:hAnsi="Times New Roman"/>
          <w:bCs/>
          <w:sz w:val="24"/>
          <w:szCs w:val="24"/>
          <w:lang w:val="en-US"/>
        </w:rPr>
        <w:t>baryon</w:t>
      </w:r>
      <w:r w:rsidRPr="007E4F92">
        <w:rPr>
          <w:rFonts w:ascii="Times New Roman" w:hAnsi="Times New Roman"/>
          <w:bCs/>
          <w:sz w:val="24"/>
          <w:szCs w:val="24"/>
        </w:rPr>
        <w:t>-</w:t>
      </w:r>
      <w:r w:rsidRPr="007E4F92">
        <w:rPr>
          <w:rFonts w:ascii="Times New Roman" w:hAnsi="Times New Roman"/>
          <w:bCs/>
          <w:sz w:val="24"/>
          <w:szCs w:val="24"/>
          <w:lang w:val="en-US"/>
        </w:rPr>
        <w:t>rich</w:t>
      </w:r>
      <w:r w:rsidRPr="007E4F92">
        <w:rPr>
          <w:rFonts w:ascii="Times New Roman" w:hAnsi="Times New Roman"/>
          <w:bCs/>
          <w:sz w:val="24"/>
          <w:szCs w:val="24"/>
        </w:rPr>
        <w:t xml:space="preserve"> </w:t>
      </w:r>
      <w:r w:rsidRPr="007E4F92">
        <w:rPr>
          <w:rFonts w:ascii="Times New Roman" w:hAnsi="Times New Roman"/>
          <w:bCs/>
          <w:sz w:val="24"/>
          <w:szCs w:val="24"/>
          <w:lang w:val="en-US"/>
        </w:rPr>
        <w:t>matter</w:t>
      </w:r>
      <w:r w:rsidRPr="007E4F92">
        <w:rPr>
          <w:rFonts w:ascii="Times New Roman" w:hAnsi="Times New Roman"/>
          <w:bCs/>
          <w:sz w:val="24"/>
          <w:szCs w:val="24"/>
        </w:rPr>
        <w:t xml:space="preserve"> </w:t>
      </w:r>
      <w:r w:rsidRPr="007E4F92">
        <w:rPr>
          <w:rFonts w:ascii="Times New Roman" w:hAnsi="Times New Roman"/>
          <w:bCs/>
          <w:sz w:val="24"/>
          <w:szCs w:val="24"/>
          <w:lang w:val="en-US"/>
        </w:rPr>
        <w:t>with</w:t>
      </w:r>
      <w:r w:rsidRPr="007E4F92">
        <w:rPr>
          <w:rFonts w:ascii="Times New Roman" w:hAnsi="Times New Roman"/>
          <w:bCs/>
          <w:sz w:val="24"/>
          <w:szCs w:val="24"/>
        </w:rPr>
        <w:t xml:space="preserve"> </w:t>
      </w:r>
      <w:r w:rsidRPr="007E4F92">
        <w:rPr>
          <w:rFonts w:ascii="Times New Roman" w:hAnsi="Times New Roman"/>
          <w:bCs/>
          <w:sz w:val="24"/>
          <w:szCs w:val="24"/>
          <w:lang w:val="en-US"/>
        </w:rPr>
        <w:t>virtual</w:t>
      </w:r>
      <w:r w:rsidRPr="007E4F92">
        <w:rPr>
          <w:rFonts w:ascii="Times New Roman" w:hAnsi="Times New Roman"/>
          <w:bCs/>
          <w:sz w:val="24"/>
          <w:szCs w:val="24"/>
        </w:rPr>
        <w:t xml:space="preserve"> </w:t>
      </w:r>
      <w:r w:rsidRPr="007E4F92">
        <w:rPr>
          <w:rFonts w:ascii="Times New Roman" w:hAnsi="Times New Roman"/>
          <w:bCs/>
          <w:sz w:val="24"/>
          <w:szCs w:val="24"/>
          <w:lang w:val="en-US"/>
        </w:rPr>
        <w:t>photons</w:t>
      </w:r>
      <w:r w:rsidRPr="007E4F92">
        <w:rPr>
          <w:rFonts w:ascii="Times New Roman" w:hAnsi="Times New Roman"/>
          <w:bCs/>
          <w:sz w:val="24"/>
          <w:szCs w:val="24"/>
        </w:rPr>
        <w:t xml:space="preserve">» (см. </w:t>
      </w:r>
      <w:hyperlink r:id="rId25" w:history="1">
        <w:r w:rsidRPr="007E4F92">
          <w:rPr>
            <w:rStyle w:val="Hyperlink"/>
            <w:rFonts w:ascii="Times New Roman" w:hAnsi="Times New Roman"/>
            <w:bCs/>
            <w:sz w:val="24"/>
            <w:szCs w:val="24"/>
          </w:rPr>
          <w:t>https://doi.org/10.1038/s41567-019-0583-8</w:t>
        </w:r>
      </w:hyperlink>
      <w:r w:rsidRPr="007E4F92">
        <w:rPr>
          <w:rFonts w:ascii="Times New Roman" w:hAnsi="Times New Roman"/>
          <w:bCs/>
          <w:sz w:val="24"/>
          <w:szCs w:val="24"/>
        </w:rPr>
        <w:t>), соавторами которой является группа ученых из ИЯИ РАН.</w:t>
      </w:r>
    </w:p>
    <w:p w:rsidR="00420581" w:rsidRPr="007E4F92" w:rsidRDefault="00420581" w:rsidP="007E4F92">
      <w:pPr>
        <w:spacing w:after="0" w:line="240" w:lineRule="auto"/>
        <w:jc w:val="both"/>
        <w:rPr>
          <w:rStyle w:val="tlid-translation"/>
          <w:rFonts w:ascii="Times New Roman" w:hAnsi="Times New Roman"/>
          <w:bCs/>
          <w:sz w:val="24"/>
          <w:szCs w:val="24"/>
        </w:rPr>
      </w:pPr>
      <w:r w:rsidRPr="007E4F92">
        <w:rPr>
          <w:rFonts w:ascii="Times New Roman" w:hAnsi="Times New Roman"/>
          <w:bCs/>
          <w:sz w:val="24"/>
          <w:szCs w:val="24"/>
        </w:rPr>
        <w:t>В этой статье обсуждаются результаты эксперимента по исследованию свойств ядерной материи, которая образуется в столкновениях ядер золота при энергии в системе центра масс сталкивающихся нуклонов 2.4 ГэВ. Эксперимент был проведен в Германии, в Центре тяжелых ионов (</w:t>
      </w:r>
      <w:r w:rsidRPr="007E4F92">
        <w:rPr>
          <w:rFonts w:ascii="Times New Roman" w:hAnsi="Times New Roman"/>
          <w:bCs/>
          <w:sz w:val="24"/>
          <w:szCs w:val="24"/>
          <w:lang w:val="en-US"/>
        </w:rPr>
        <w:t>GSI</w:t>
      </w:r>
      <w:r w:rsidRPr="007E4F92">
        <w:rPr>
          <w:rFonts w:ascii="Times New Roman" w:hAnsi="Times New Roman"/>
          <w:bCs/>
          <w:sz w:val="24"/>
          <w:szCs w:val="24"/>
        </w:rPr>
        <w:t xml:space="preserve">).   Методом дилептонной спектроскопии измерено </w:t>
      </w:r>
      <w:r w:rsidRPr="007E4F92">
        <w:rPr>
          <w:rStyle w:val="tlid-translation"/>
          <w:rFonts w:ascii="Times New Roman" w:hAnsi="Times New Roman"/>
          <w:sz w:val="24"/>
          <w:szCs w:val="24"/>
        </w:rPr>
        <w:t>спектральное распределение электрон-позитронных пар, которое почти экспоненциально падает в зависимости от реконструированной массы в области до 1 ГэВ.</w:t>
      </w:r>
      <w:r w:rsidRPr="007E4F92">
        <w:rPr>
          <w:rFonts w:ascii="Times New Roman" w:hAnsi="Times New Roman"/>
          <w:bCs/>
          <w:sz w:val="24"/>
          <w:szCs w:val="24"/>
        </w:rPr>
        <w:t xml:space="preserve"> Впервые показано, что источником наблюдаемого избыточного электромагнитного излучения в области масс электрон-позитронных пар 0.2 – 0.6 ГэВ в центральных столкновениях ядер золота при данной энергии является локально термализованная плотная ядерная материя. Измеренная температура составляет 72 МэВ, что более чем в 100 миллионов раз превышает температуру на поверхности Солнца. Барионная плотность этой ядерной материи, согласно различным транспортным моделям, в 3 раза превышает плотность обычных ядер. Наблюдаемое усиление электромагнитного излучения в этой области масс электрон-позитронных пар </w:t>
      </w:r>
      <w:r w:rsidRPr="007E4F92">
        <w:rPr>
          <w:rStyle w:val="tlid-translation"/>
          <w:rFonts w:ascii="Times New Roman" w:hAnsi="Times New Roman"/>
          <w:sz w:val="24"/>
          <w:szCs w:val="24"/>
        </w:rPr>
        <w:t>подтверждает предположение о сильном уширении</w:t>
      </w:r>
      <w:r w:rsidRPr="007E4F92">
        <w:rPr>
          <w:rFonts w:ascii="Times New Roman" w:hAnsi="Times New Roman"/>
          <w:bCs/>
          <w:sz w:val="24"/>
          <w:szCs w:val="24"/>
        </w:rPr>
        <w:t xml:space="preserve"> ρ – мезона в горячей и плотной ядерной среде</w:t>
      </w:r>
      <w:r w:rsidRPr="007E4F92">
        <w:rPr>
          <w:rStyle w:val="tlid-translation"/>
          <w:rFonts w:ascii="Times New Roman" w:hAnsi="Times New Roman"/>
          <w:sz w:val="24"/>
          <w:szCs w:val="24"/>
        </w:rPr>
        <w:t>, которое может быть связано с частичным восстановлением нарушенной киральной симметрии.</w:t>
      </w:r>
    </w:p>
    <w:p w:rsidR="00420581" w:rsidRPr="007E4F92" w:rsidRDefault="00420581" w:rsidP="007E4F92">
      <w:pPr>
        <w:spacing w:after="0" w:line="240" w:lineRule="auto"/>
        <w:jc w:val="both"/>
        <w:rPr>
          <w:rFonts w:ascii="Times New Roman" w:hAnsi="Times New Roman"/>
          <w:bCs/>
          <w:sz w:val="24"/>
          <w:szCs w:val="24"/>
        </w:rPr>
      </w:pPr>
      <w:r w:rsidRPr="007E4F92">
        <w:rPr>
          <w:rFonts w:ascii="Times New Roman" w:hAnsi="Times New Roman"/>
          <w:bCs/>
          <w:sz w:val="24"/>
          <w:szCs w:val="24"/>
        </w:rPr>
        <w:t xml:space="preserve">В статье отмечается, что свойства горячей и плотной ядерной материи, которая образуется в процессе столкновения ядер при достаточно низких энергиях (порядка нескольких ГэВ) близки к свойствам материи, образующейся при слиянии двух нейтронных звезд, а также для внутренних областей отдельных нейтронных звезд, которые рассчитываются в различных астрофизических моделях.  Таким образом, показано, что свойства материи в нейтронных звездах могут изучаться на Земле в ядро-ядерных экспериментах при достаточно умеренных энергиях столкновений. </w:t>
      </w:r>
    </w:p>
    <w:p w:rsidR="00420581" w:rsidRPr="007E4F92" w:rsidRDefault="00420581" w:rsidP="007E4F92">
      <w:pPr>
        <w:spacing w:after="0" w:line="240" w:lineRule="auto"/>
        <w:jc w:val="both"/>
        <w:rPr>
          <w:rFonts w:ascii="Times New Roman" w:hAnsi="Times New Roman"/>
          <w:bCs/>
          <w:sz w:val="24"/>
          <w:szCs w:val="24"/>
        </w:rPr>
      </w:pPr>
      <w:r w:rsidRPr="007E4F92">
        <w:rPr>
          <w:rFonts w:ascii="Times New Roman" w:hAnsi="Times New Roman"/>
          <w:bCs/>
          <w:sz w:val="24"/>
          <w:szCs w:val="24"/>
        </w:rPr>
        <w:t xml:space="preserve">В настоящее время наблюдается исключительно высокий интерес к исследованию свойств плотной барионной ядерной материи при энергиях налетающих ядер в несколько ГэВ. Помимо экспериментов на установке ХАДЕС, такие эксперименты ведутся на действующих установках </w:t>
      </w:r>
      <w:r w:rsidRPr="007E4F92">
        <w:rPr>
          <w:rFonts w:ascii="Times New Roman" w:hAnsi="Times New Roman"/>
          <w:bCs/>
          <w:sz w:val="24"/>
          <w:szCs w:val="24"/>
          <w:lang w:val="en-US"/>
        </w:rPr>
        <w:t>BM</w:t>
      </w:r>
      <w:r w:rsidRPr="007E4F92">
        <w:rPr>
          <w:rFonts w:ascii="Times New Roman" w:hAnsi="Times New Roman"/>
          <w:bCs/>
          <w:sz w:val="24"/>
          <w:szCs w:val="24"/>
        </w:rPr>
        <w:t>@</w:t>
      </w:r>
      <w:r w:rsidRPr="007E4F92">
        <w:rPr>
          <w:rFonts w:ascii="Times New Roman" w:hAnsi="Times New Roman"/>
          <w:bCs/>
          <w:sz w:val="24"/>
          <w:szCs w:val="24"/>
          <w:lang w:val="en-US"/>
        </w:rPr>
        <w:t>N</w:t>
      </w:r>
      <w:r w:rsidRPr="007E4F92">
        <w:rPr>
          <w:rFonts w:ascii="Times New Roman" w:hAnsi="Times New Roman"/>
          <w:bCs/>
          <w:sz w:val="24"/>
          <w:szCs w:val="24"/>
        </w:rPr>
        <w:t xml:space="preserve"> в ОИЯИ, </w:t>
      </w:r>
      <w:r w:rsidRPr="007E4F92">
        <w:rPr>
          <w:rFonts w:ascii="Times New Roman" w:hAnsi="Times New Roman"/>
          <w:bCs/>
          <w:sz w:val="24"/>
          <w:szCs w:val="24"/>
          <w:lang w:val="en-US"/>
        </w:rPr>
        <w:t>NA</w:t>
      </w:r>
      <w:r w:rsidRPr="007E4F92">
        <w:rPr>
          <w:rFonts w:ascii="Times New Roman" w:hAnsi="Times New Roman"/>
          <w:bCs/>
          <w:sz w:val="24"/>
          <w:szCs w:val="24"/>
        </w:rPr>
        <w:t xml:space="preserve">61 в ЦЕРН, </w:t>
      </w:r>
      <w:r w:rsidRPr="007E4F92">
        <w:rPr>
          <w:rFonts w:ascii="Times New Roman" w:hAnsi="Times New Roman"/>
          <w:bCs/>
          <w:sz w:val="24"/>
          <w:szCs w:val="24"/>
          <w:lang w:val="en-US"/>
        </w:rPr>
        <w:t>STAR</w:t>
      </w:r>
      <w:r w:rsidRPr="007E4F92">
        <w:rPr>
          <w:rFonts w:ascii="Times New Roman" w:hAnsi="Times New Roman"/>
          <w:bCs/>
          <w:sz w:val="24"/>
          <w:szCs w:val="24"/>
        </w:rPr>
        <w:t xml:space="preserve"> в Брукхэйвенской лаборатории в США. В рамках Мегапроектов ФАИР (Дармштадт, Германия) и НИКА (Дубна, Россия) сооружаются новые экспериментальные установки </w:t>
      </w:r>
      <w:r w:rsidRPr="007E4F92">
        <w:rPr>
          <w:rFonts w:ascii="Times New Roman" w:hAnsi="Times New Roman"/>
          <w:bCs/>
          <w:sz w:val="24"/>
          <w:szCs w:val="24"/>
          <w:lang w:val="en-US"/>
        </w:rPr>
        <w:t>CBM</w:t>
      </w:r>
      <w:r w:rsidRPr="007E4F92">
        <w:rPr>
          <w:rFonts w:ascii="Times New Roman" w:hAnsi="Times New Roman"/>
          <w:bCs/>
          <w:sz w:val="24"/>
          <w:szCs w:val="24"/>
        </w:rPr>
        <w:t xml:space="preserve"> и </w:t>
      </w:r>
      <w:r w:rsidRPr="007E4F92">
        <w:rPr>
          <w:rFonts w:ascii="Times New Roman" w:hAnsi="Times New Roman"/>
          <w:bCs/>
          <w:sz w:val="24"/>
          <w:szCs w:val="24"/>
          <w:lang w:val="en-US"/>
        </w:rPr>
        <w:t>MPD</w:t>
      </w:r>
      <w:r w:rsidRPr="007E4F92">
        <w:rPr>
          <w:rFonts w:ascii="Times New Roman" w:hAnsi="Times New Roman"/>
          <w:bCs/>
          <w:sz w:val="24"/>
          <w:szCs w:val="24"/>
        </w:rPr>
        <w:t>, соответственно на ФАИР и на коллайдере НИКА, в сооружении которых принимают участие ученые ИЯИ РАН.</w:t>
      </w:r>
    </w:p>
    <w:p w:rsidR="00420581" w:rsidRPr="007E4F92" w:rsidRDefault="00420581" w:rsidP="007E4F92">
      <w:pPr>
        <w:spacing w:after="0" w:line="240" w:lineRule="auto"/>
        <w:jc w:val="both"/>
        <w:rPr>
          <w:rFonts w:ascii="Times New Roman" w:hAnsi="Times New Roman"/>
          <w:sz w:val="24"/>
          <w:szCs w:val="24"/>
        </w:rPr>
      </w:pPr>
      <w:r w:rsidRPr="001F7089">
        <w:rPr>
          <w:rFonts w:ascii="Times New Roman" w:hAnsi="Times New Roman"/>
          <w:noProof/>
          <w:sz w:val="24"/>
          <w:szCs w:val="24"/>
          <w:lang w:eastAsia="ru-RU"/>
        </w:rPr>
        <w:pict>
          <v:shape id="Рисунок 32" o:spid="_x0000_i1037" type="#_x0000_t75" style="width:227.5pt;height:146pt;visibility:visible">
            <v:imagedata r:id="rId26" o:title="" croptop="24522f" cropbottom="17752f"/>
          </v:shape>
        </w:pict>
      </w:r>
      <w:r w:rsidRPr="007E4F92">
        <w:rPr>
          <w:rFonts w:ascii="Times New Roman" w:hAnsi="Times New Roman"/>
          <w:noProof/>
          <w:sz w:val="24"/>
          <w:szCs w:val="24"/>
          <w:lang w:eastAsia="ru-RU"/>
        </w:rPr>
        <w:t xml:space="preserve"> </w:t>
      </w:r>
      <w:r>
        <w:rPr>
          <w:noProof/>
          <w:lang w:eastAsia="ru-RU"/>
        </w:rPr>
      </w:r>
      <w:r w:rsidRPr="004D195E">
        <w:rPr>
          <w:rFonts w:ascii="Times New Roman" w:hAnsi="Times New Roman"/>
          <w:noProof/>
          <w:sz w:val="24"/>
          <w:szCs w:val="24"/>
          <w:lang w:eastAsia="ru-RU"/>
        </w:rPr>
        <w:pict>
          <v:rect id="AutoShape 2" o:spid="_x0000_s1028" alt="https://media.springernature.com/m312/springer-static/image/art%3A10.1038%2Fs41567-019-0583-8/MediaObjects/41567_2019_583_Fig2_HTML.png?as=webp" style="width:24pt;height:24pt;visibility:visible;mso-position-horizontal-relative:char;mso-position-vertical-relative:line" filled="f" stroked="f">
            <o:lock v:ext="edit" aspectratio="t"/>
            <w10:anchorlock/>
          </v:rect>
        </w:pict>
      </w:r>
      <w:r w:rsidRPr="001F7089">
        <w:rPr>
          <w:rFonts w:ascii="Times New Roman" w:hAnsi="Times New Roman"/>
          <w:noProof/>
          <w:sz w:val="24"/>
          <w:szCs w:val="24"/>
          <w:lang w:eastAsia="ru-RU"/>
        </w:rPr>
        <w:pict>
          <v:shape id="Рисунок 33" o:spid="_x0000_i1039" type="#_x0000_t75" style="width:162.5pt;height:150.5pt;visibility:visible">
            <v:imagedata r:id="rId27" o:title=""/>
          </v:shape>
        </w:pict>
      </w:r>
    </w:p>
    <w:p w:rsidR="00420581" w:rsidRPr="007E4F92" w:rsidRDefault="00420581" w:rsidP="007E4F92">
      <w:pPr>
        <w:spacing w:after="0" w:line="240" w:lineRule="auto"/>
        <w:jc w:val="both"/>
        <w:rPr>
          <w:rFonts w:ascii="Times New Roman" w:hAnsi="Times New Roman"/>
          <w:sz w:val="24"/>
          <w:szCs w:val="24"/>
        </w:rPr>
      </w:pPr>
      <w:r w:rsidRPr="007E4F92">
        <w:rPr>
          <w:rFonts w:ascii="Times New Roman" w:hAnsi="Times New Roman"/>
          <w:sz w:val="24"/>
          <w:szCs w:val="24"/>
        </w:rPr>
        <w:t xml:space="preserve">Рис.1. Слева, фото установки ХАДЕС. Справа – </w:t>
      </w:r>
      <w:r w:rsidRPr="007E4F92">
        <w:rPr>
          <w:rFonts w:ascii="Times New Roman" w:hAnsi="Times New Roman"/>
          <w:bCs/>
          <w:sz w:val="24"/>
          <w:szCs w:val="24"/>
        </w:rPr>
        <w:t xml:space="preserve">распределение по массе </w:t>
      </w:r>
      <w:r w:rsidRPr="007E4F92">
        <w:rPr>
          <w:rFonts w:ascii="Times New Roman" w:hAnsi="Times New Roman"/>
          <w:bCs/>
          <w:i/>
          <w:iCs/>
          <w:sz w:val="24"/>
          <w:szCs w:val="24"/>
          <w:lang w:val="en-US"/>
        </w:rPr>
        <w:t>e</w:t>
      </w:r>
      <w:r w:rsidRPr="007E4F92">
        <w:rPr>
          <w:rFonts w:ascii="Times New Roman" w:hAnsi="Times New Roman"/>
          <w:bCs/>
          <w:sz w:val="24"/>
          <w:szCs w:val="24"/>
          <w:vertAlign w:val="superscript"/>
        </w:rPr>
        <w:t>+</w:t>
      </w:r>
      <w:r w:rsidRPr="007E4F92">
        <w:rPr>
          <w:rFonts w:ascii="Times New Roman" w:hAnsi="Times New Roman"/>
          <w:bCs/>
          <w:i/>
          <w:iCs/>
          <w:sz w:val="24"/>
          <w:szCs w:val="24"/>
          <w:lang w:val="en-US"/>
        </w:rPr>
        <w:t>e</w:t>
      </w:r>
      <w:r w:rsidRPr="007E4F92">
        <w:rPr>
          <w:rFonts w:ascii="Times New Roman" w:hAnsi="Times New Roman"/>
          <w:bCs/>
          <w:sz w:val="24"/>
          <w:szCs w:val="24"/>
          <w:vertAlign w:val="superscript"/>
        </w:rPr>
        <w:t>−</w:t>
      </w:r>
      <w:r w:rsidRPr="007E4F92">
        <w:rPr>
          <w:rFonts w:ascii="Times New Roman" w:hAnsi="Times New Roman"/>
          <w:bCs/>
          <w:sz w:val="24"/>
          <w:szCs w:val="24"/>
        </w:rPr>
        <w:t xml:space="preserve"> для столкновения ядер золота. Для сравнения показаны выходы дилептонных пар, измеренных в столкновения нуклонов.</w:t>
      </w:r>
    </w:p>
    <w:p w:rsidR="00420581" w:rsidRPr="007E4F92" w:rsidRDefault="00420581" w:rsidP="007E4F92">
      <w:pPr>
        <w:spacing w:after="0" w:line="240" w:lineRule="auto"/>
        <w:jc w:val="both"/>
        <w:rPr>
          <w:rFonts w:ascii="Times New Roman" w:hAnsi="Times New Roman"/>
          <w:sz w:val="24"/>
          <w:szCs w:val="24"/>
        </w:rPr>
      </w:pPr>
    </w:p>
    <w:p w:rsidR="00420581" w:rsidRPr="00BB5AA9" w:rsidRDefault="00420581" w:rsidP="00BB5AA9">
      <w:pPr>
        <w:spacing w:after="0" w:line="240" w:lineRule="auto"/>
        <w:jc w:val="both"/>
        <w:rPr>
          <w:rFonts w:ascii="Times New Roman" w:hAnsi="Times New Roman"/>
          <w:b/>
          <w:bCs/>
          <w:i/>
          <w:iCs/>
          <w:sz w:val="24"/>
          <w:szCs w:val="24"/>
        </w:rPr>
      </w:pPr>
      <w:r w:rsidRPr="00BB5AA9">
        <w:rPr>
          <w:rFonts w:ascii="Times New Roman" w:hAnsi="Times New Roman"/>
          <w:b/>
          <w:bCs/>
          <w:i/>
          <w:iCs/>
          <w:sz w:val="24"/>
          <w:szCs w:val="24"/>
        </w:rPr>
        <w:t xml:space="preserve">Координатор: Губер Федор Фридрихович </w:t>
      </w:r>
    </w:p>
    <w:p w:rsidR="00420581" w:rsidRPr="00BB5AA9" w:rsidRDefault="00420581" w:rsidP="00BB5AA9">
      <w:pPr>
        <w:spacing w:after="0" w:line="240" w:lineRule="auto"/>
        <w:jc w:val="both"/>
        <w:rPr>
          <w:rFonts w:ascii="Times New Roman" w:hAnsi="Times New Roman"/>
          <w:sz w:val="24"/>
          <w:szCs w:val="24"/>
        </w:rPr>
      </w:pPr>
      <w:r w:rsidRPr="00BB5AA9">
        <w:rPr>
          <w:rFonts w:ascii="Times New Roman" w:hAnsi="Times New Roman"/>
          <w:sz w:val="24"/>
          <w:szCs w:val="24"/>
        </w:rPr>
        <w:t>тел.: +7-903-629-3268</w:t>
      </w:r>
    </w:p>
    <w:p w:rsidR="00420581" w:rsidRPr="00BB5AA9" w:rsidRDefault="00420581" w:rsidP="00BB5AA9">
      <w:pPr>
        <w:spacing w:after="0" w:line="240" w:lineRule="auto"/>
        <w:jc w:val="both"/>
        <w:rPr>
          <w:rFonts w:ascii="Times New Roman" w:hAnsi="Times New Roman"/>
          <w:sz w:val="24"/>
          <w:szCs w:val="24"/>
        </w:rPr>
      </w:pPr>
      <w:r w:rsidRPr="00BB5AA9">
        <w:rPr>
          <w:rFonts w:ascii="Times New Roman" w:hAnsi="Times New Roman"/>
          <w:sz w:val="24"/>
          <w:szCs w:val="24"/>
        </w:rPr>
        <w:t>эл.почта: guber</w:t>
      </w:r>
      <w:hyperlink r:id="rId28" w:history="1">
        <w:r w:rsidRPr="00BB5AA9">
          <w:rPr>
            <w:rFonts w:ascii="Times New Roman" w:hAnsi="Times New Roman"/>
            <w:sz w:val="24"/>
            <w:szCs w:val="24"/>
          </w:rPr>
          <w:t>@inr.ru</w:t>
        </w:r>
      </w:hyperlink>
      <w:r w:rsidRPr="00BB5AA9">
        <w:rPr>
          <w:rFonts w:ascii="Times New Roman" w:hAnsi="Times New Roman"/>
          <w:sz w:val="24"/>
          <w:szCs w:val="24"/>
        </w:rPr>
        <w:t xml:space="preserve"> </w:t>
      </w:r>
    </w:p>
    <w:p w:rsidR="00420581" w:rsidRPr="00BB5AA9" w:rsidRDefault="00420581" w:rsidP="00BB5AA9">
      <w:pPr>
        <w:spacing w:after="0" w:line="240" w:lineRule="auto"/>
        <w:jc w:val="both"/>
        <w:rPr>
          <w:rFonts w:ascii="Times New Roman" w:hAnsi="Times New Roman"/>
          <w:sz w:val="24"/>
          <w:szCs w:val="24"/>
        </w:rPr>
      </w:pPr>
      <w:r w:rsidRPr="00BB5AA9">
        <w:rPr>
          <w:rFonts w:ascii="Times New Roman" w:hAnsi="Times New Roman"/>
          <w:sz w:val="24"/>
          <w:szCs w:val="24"/>
        </w:rPr>
        <w:t>ПФНИ ГАН «II, Физические науки, направление 15»</w:t>
      </w:r>
    </w:p>
    <w:p w:rsidR="00420581" w:rsidRDefault="00420581" w:rsidP="007E4F92">
      <w:pPr>
        <w:spacing w:after="0" w:line="240" w:lineRule="auto"/>
        <w:jc w:val="both"/>
        <w:rPr>
          <w:rFonts w:ascii="Times New Roman" w:hAnsi="Times New Roman"/>
          <w:sz w:val="24"/>
          <w:szCs w:val="24"/>
        </w:rPr>
      </w:pPr>
    </w:p>
    <w:p w:rsidR="00420581" w:rsidRPr="007E4F92" w:rsidRDefault="00420581" w:rsidP="007E4F92">
      <w:pPr>
        <w:pStyle w:val="1"/>
        <w:spacing w:after="0" w:line="240" w:lineRule="auto"/>
        <w:ind w:left="0"/>
        <w:jc w:val="both"/>
        <w:rPr>
          <w:rFonts w:ascii="Times New Roman" w:hAnsi="Times New Roman" w:cs="Times New Roman"/>
          <w:sz w:val="24"/>
          <w:szCs w:val="24"/>
        </w:rPr>
      </w:pPr>
      <w:r w:rsidRPr="00B75476">
        <w:rPr>
          <w:rFonts w:ascii="Times New Roman" w:hAnsi="Times New Roman" w:cs="Times New Roman"/>
          <w:b/>
          <w:sz w:val="24"/>
          <w:szCs w:val="24"/>
        </w:rPr>
        <w:t>9.</w:t>
      </w:r>
      <w:r w:rsidRPr="00B75476">
        <w:rPr>
          <w:rFonts w:ascii="Times New Roman" w:hAnsi="Times New Roman" w:cs="Times New Roman"/>
          <w:b/>
          <w:i/>
          <w:sz w:val="24"/>
          <w:szCs w:val="24"/>
        </w:rPr>
        <w:t xml:space="preserve"> </w:t>
      </w:r>
      <w:r w:rsidRPr="007E4F92">
        <w:rPr>
          <w:rFonts w:ascii="Times New Roman" w:hAnsi="Times New Roman" w:cs="Times New Roman"/>
          <w:b/>
          <w:i/>
          <w:sz w:val="24"/>
          <w:szCs w:val="24"/>
        </w:rPr>
        <w:t>Отскок и генезис в расширенных скалярно-тензорных теориях гравитации</w:t>
      </w:r>
    </w:p>
    <w:p w:rsidR="00420581" w:rsidRPr="007E4F92" w:rsidRDefault="00420581" w:rsidP="007E4F92">
      <w:pPr>
        <w:spacing w:after="0" w:line="240" w:lineRule="auto"/>
        <w:jc w:val="both"/>
        <w:rPr>
          <w:rFonts w:ascii="Times New Roman" w:hAnsi="Times New Roman"/>
          <w:sz w:val="24"/>
          <w:szCs w:val="24"/>
        </w:rPr>
      </w:pPr>
    </w:p>
    <w:p w:rsidR="00420581" w:rsidRPr="007E4F92" w:rsidRDefault="00420581" w:rsidP="003C5904">
      <w:pPr>
        <w:spacing w:after="0" w:line="240" w:lineRule="auto"/>
        <w:ind w:firstLine="567"/>
        <w:jc w:val="both"/>
        <w:rPr>
          <w:rFonts w:ascii="Times New Roman" w:hAnsi="Times New Roman"/>
          <w:sz w:val="24"/>
          <w:szCs w:val="24"/>
        </w:rPr>
      </w:pPr>
      <w:r w:rsidRPr="007E4F92">
        <w:rPr>
          <w:rFonts w:ascii="Times New Roman" w:hAnsi="Times New Roman"/>
          <w:sz w:val="24"/>
          <w:szCs w:val="24"/>
        </w:rPr>
        <w:t xml:space="preserve">На основе расширенных скалярно-тензорных теорий гравитации впервые построены самосогласованные космологические модели без пространственной кривизны, в которых реализуется (1) решение с «отскоком» (режим сжатия Вселенной, сменяющийся режимом расширения), (2) решение с «генезисом» (старт из пространства Минковского с нулевой плотностью энергии, последующий рост плотности энергии и ускоренное расширение Вселенной, а затем переход на обычный режим Фридмана). В моделях отсутствуют неустойчивости и сверхсветовое распространение сигналов на всех этапах эволюции, а их асимптотическое поведение на поздних временах соответствует Вселенной с каноническим скалярным полем в рамках общей теории относительности.  Указанные модели служат основой для построения сценариев ранней Вселенной, альтернативных инфляционному. </w:t>
      </w:r>
    </w:p>
    <w:p w:rsidR="00420581" w:rsidRPr="007E4F92" w:rsidRDefault="00420581" w:rsidP="007E4F92">
      <w:pPr>
        <w:spacing w:after="0" w:line="240" w:lineRule="auto"/>
        <w:jc w:val="both"/>
        <w:rPr>
          <w:rFonts w:ascii="Times New Roman" w:hAnsi="Times New Roman"/>
          <w:sz w:val="24"/>
          <w:szCs w:val="24"/>
        </w:rPr>
      </w:pPr>
    </w:p>
    <w:p w:rsidR="00420581" w:rsidRPr="00C614B5" w:rsidRDefault="00420581" w:rsidP="007E4F92">
      <w:pPr>
        <w:spacing w:after="0" w:line="240" w:lineRule="auto"/>
        <w:jc w:val="both"/>
        <w:rPr>
          <w:rFonts w:ascii="Times New Roman" w:hAnsi="Times New Roman"/>
          <w:sz w:val="24"/>
          <w:szCs w:val="24"/>
        </w:rPr>
      </w:pPr>
      <w:r w:rsidRPr="007E4F92">
        <w:rPr>
          <w:rFonts w:ascii="Times New Roman" w:hAnsi="Times New Roman"/>
          <w:sz w:val="24"/>
          <w:szCs w:val="24"/>
        </w:rPr>
        <w:t>Публикаци</w:t>
      </w:r>
      <w:r>
        <w:rPr>
          <w:rFonts w:ascii="Times New Roman" w:hAnsi="Times New Roman"/>
          <w:sz w:val="24"/>
          <w:szCs w:val="24"/>
        </w:rPr>
        <w:t>и</w:t>
      </w:r>
      <w:r w:rsidRPr="00C614B5">
        <w:rPr>
          <w:rFonts w:ascii="Times New Roman" w:hAnsi="Times New Roman"/>
          <w:sz w:val="24"/>
          <w:szCs w:val="24"/>
        </w:rPr>
        <w:t xml:space="preserve">: </w:t>
      </w:r>
    </w:p>
    <w:p w:rsidR="00420581" w:rsidRPr="00BB64C9" w:rsidRDefault="00420581" w:rsidP="007E4F92">
      <w:pPr>
        <w:spacing w:after="0" w:line="240" w:lineRule="auto"/>
        <w:jc w:val="both"/>
        <w:rPr>
          <w:rFonts w:ascii="Times New Roman" w:hAnsi="Times New Roman"/>
          <w:sz w:val="24"/>
          <w:szCs w:val="24"/>
        </w:rPr>
      </w:pPr>
      <w:r w:rsidRPr="00C614B5">
        <w:rPr>
          <w:rFonts w:ascii="Times New Roman" w:hAnsi="Times New Roman"/>
          <w:sz w:val="24"/>
          <w:szCs w:val="24"/>
        </w:rPr>
        <w:t>1.</w:t>
      </w:r>
      <w:r w:rsidRPr="00C246B7">
        <w:rPr>
          <w:rFonts w:ascii="Times New Roman" w:hAnsi="Times New Roman"/>
          <w:sz w:val="24"/>
          <w:szCs w:val="24"/>
          <w:lang w:val="en-US"/>
        </w:rPr>
        <w:t>S</w:t>
      </w:r>
      <w:r w:rsidRPr="00C614B5">
        <w:rPr>
          <w:rFonts w:ascii="Times New Roman" w:hAnsi="Times New Roman"/>
          <w:sz w:val="24"/>
          <w:szCs w:val="24"/>
        </w:rPr>
        <w:t xml:space="preserve">. </w:t>
      </w:r>
      <w:r w:rsidRPr="00C246B7">
        <w:rPr>
          <w:rFonts w:ascii="Times New Roman" w:hAnsi="Times New Roman"/>
          <w:sz w:val="24"/>
          <w:szCs w:val="24"/>
          <w:lang w:val="en-US"/>
        </w:rPr>
        <w:t>Mironov</w:t>
      </w:r>
      <w:r w:rsidRPr="00C614B5">
        <w:rPr>
          <w:rFonts w:ascii="Times New Roman" w:hAnsi="Times New Roman"/>
          <w:sz w:val="24"/>
          <w:szCs w:val="24"/>
        </w:rPr>
        <w:t xml:space="preserve">, </w:t>
      </w:r>
      <w:r w:rsidRPr="00C246B7">
        <w:rPr>
          <w:rFonts w:ascii="Times New Roman" w:hAnsi="Times New Roman"/>
          <w:sz w:val="24"/>
          <w:szCs w:val="24"/>
          <w:lang w:val="en-US"/>
        </w:rPr>
        <w:t>V</w:t>
      </w:r>
      <w:r w:rsidRPr="00C614B5">
        <w:rPr>
          <w:rFonts w:ascii="Times New Roman" w:hAnsi="Times New Roman"/>
          <w:sz w:val="24"/>
          <w:szCs w:val="24"/>
        </w:rPr>
        <w:t xml:space="preserve">. </w:t>
      </w:r>
      <w:r w:rsidRPr="00C246B7">
        <w:rPr>
          <w:rFonts w:ascii="Times New Roman" w:hAnsi="Times New Roman"/>
          <w:sz w:val="24"/>
          <w:szCs w:val="24"/>
          <w:lang w:val="en-US"/>
        </w:rPr>
        <w:t>Rubakov</w:t>
      </w:r>
      <w:r w:rsidRPr="00C614B5">
        <w:rPr>
          <w:rFonts w:ascii="Times New Roman" w:hAnsi="Times New Roman"/>
          <w:sz w:val="24"/>
          <w:szCs w:val="24"/>
        </w:rPr>
        <w:t xml:space="preserve">, </w:t>
      </w:r>
      <w:r w:rsidRPr="00C246B7">
        <w:rPr>
          <w:rFonts w:ascii="Times New Roman" w:hAnsi="Times New Roman"/>
          <w:sz w:val="24"/>
          <w:szCs w:val="24"/>
          <w:lang w:val="en-US"/>
        </w:rPr>
        <w:t>V</w:t>
      </w:r>
      <w:r w:rsidRPr="00C614B5">
        <w:rPr>
          <w:rFonts w:ascii="Times New Roman" w:hAnsi="Times New Roman"/>
          <w:sz w:val="24"/>
          <w:szCs w:val="24"/>
        </w:rPr>
        <w:t xml:space="preserve">. </w:t>
      </w:r>
      <w:r w:rsidRPr="00C246B7">
        <w:rPr>
          <w:rFonts w:ascii="Times New Roman" w:hAnsi="Times New Roman"/>
          <w:sz w:val="24"/>
          <w:szCs w:val="24"/>
          <w:lang w:val="en-US"/>
        </w:rPr>
        <w:t>Volkova</w:t>
      </w:r>
      <w:r w:rsidRPr="00C614B5">
        <w:rPr>
          <w:rFonts w:ascii="Times New Roman" w:hAnsi="Times New Roman"/>
          <w:sz w:val="24"/>
          <w:szCs w:val="24"/>
        </w:rPr>
        <w:t xml:space="preserve">. </w:t>
      </w:r>
      <w:r w:rsidRPr="00C246B7">
        <w:rPr>
          <w:rFonts w:ascii="Times New Roman" w:hAnsi="Times New Roman"/>
          <w:sz w:val="24"/>
          <w:szCs w:val="24"/>
          <w:lang w:val="en-US"/>
        </w:rPr>
        <w:t xml:space="preserve">« </w:t>
      </w:r>
      <w:r w:rsidRPr="007E4F92">
        <w:rPr>
          <w:rFonts w:ascii="Times New Roman" w:hAnsi="Times New Roman"/>
          <w:sz w:val="24"/>
          <w:szCs w:val="24"/>
          <w:lang w:val="en-US"/>
        </w:rPr>
        <w:t xml:space="preserve">Genesis with general relativity asymptotics </w:t>
      </w:r>
      <w:r w:rsidRPr="007E4F92">
        <w:rPr>
          <w:rFonts w:ascii="Times New Roman" w:hAnsi="Times New Roman"/>
          <w:color w:val="000000"/>
          <w:sz w:val="24"/>
          <w:szCs w:val="24"/>
          <w:lang w:val="en-US"/>
        </w:rPr>
        <w:t>in beyond Horndeski theory</w:t>
      </w:r>
      <w:r w:rsidRPr="00C246B7">
        <w:rPr>
          <w:rFonts w:ascii="Times New Roman" w:hAnsi="Times New Roman"/>
          <w:color w:val="000000"/>
          <w:sz w:val="24"/>
          <w:szCs w:val="24"/>
          <w:lang w:val="en-US"/>
        </w:rPr>
        <w:t>»</w:t>
      </w:r>
      <w:r w:rsidRPr="007E4F92">
        <w:rPr>
          <w:rFonts w:ascii="Times New Roman" w:hAnsi="Times New Roman"/>
          <w:color w:val="000000"/>
          <w:sz w:val="24"/>
          <w:szCs w:val="24"/>
          <w:lang w:val="en-US"/>
        </w:rPr>
        <w:t xml:space="preserve">. </w:t>
      </w:r>
      <w:r w:rsidRPr="00C246B7">
        <w:rPr>
          <w:rFonts w:ascii="Times New Roman" w:hAnsi="Times New Roman"/>
          <w:color w:val="000000"/>
          <w:sz w:val="24"/>
          <w:szCs w:val="24"/>
          <w:lang w:val="en-US"/>
        </w:rPr>
        <w:t>Phys</w:t>
      </w:r>
      <w:r w:rsidRPr="00BB64C9">
        <w:rPr>
          <w:rFonts w:ascii="Times New Roman" w:hAnsi="Times New Roman"/>
          <w:color w:val="000000"/>
          <w:sz w:val="24"/>
          <w:szCs w:val="24"/>
        </w:rPr>
        <w:t>.</w:t>
      </w:r>
      <w:r w:rsidRPr="00C246B7">
        <w:rPr>
          <w:rFonts w:ascii="Times New Roman" w:hAnsi="Times New Roman"/>
          <w:color w:val="000000"/>
          <w:sz w:val="24"/>
          <w:szCs w:val="24"/>
          <w:lang w:val="en-US"/>
        </w:rPr>
        <w:t>Rev</w:t>
      </w:r>
      <w:r w:rsidRPr="00BB64C9">
        <w:rPr>
          <w:rFonts w:ascii="Times New Roman" w:hAnsi="Times New Roman"/>
          <w:color w:val="000000"/>
          <w:sz w:val="24"/>
          <w:szCs w:val="24"/>
        </w:rPr>
        <w:t xml:space="preserve">. </w:t>
      </w:r>
      <w:r w:rsidRPr="00C246B7">
        <w:rPr>
          <w:rFonts w:ascii="Times New Roman" w:hAnsi="Times New Roman"/>
          <w:color w:val="000000"/>
          <w:sz w:val="24"/>
          <w:szCs w:val="24"/>
          <w:lang w:val="en-US"/>
        </w:rPr>
        <w:t>D</w:t>
      </w:r>
      <w:r w:rsidRPr="00BB64C9">
        <w:rPr>
          <w:rFonts w:ascii="Times New Roman" w:hAnsi="Times New Roman"/>
          <w:color w:val="000000"/>
          <w:sz w:val="24"/>
          <w:szCs w:val="24"/>
        </w:rPr>
        <w:t xml:space="preserve">100 (2019) </w:t>
      </w:r>
      <w:r w:rsidRPr="00C246B7">
        <w:rPr>
          <w:rFonts w:ascii="Times New Roman" w:hAnsi="Times New Roman"/>
          <w:color w:val="000000"/>
          <w:sz w:val="24"/>
          <w:szCs w:val="24"/>
          <w:lang w:val="en-US"/>
        </w:rPr>
        <w:t>no</w:t>
      </w:r>
      <w:r w:rsidRPr="00BB64C9">
        <w:rPr>
          <w:rFonts w:ascii="Times New Roman" w:hAnsi="Times New Roman"/>
          <w:color w:val="000000"/>
          <w:sz w:val="24"/>
          <w:szCs w:val="24"/>
        </w:rPr>
        <w:t xml:space="preserve">.8, 083521 </w:t>
      </w:r>
    </w:p>
    <w:p w:rsidR="00420581" w:rsidRPr="00C246B7" w:rsidRDefault="00420581" w:rsidP="007E4F92">
      <w:pPr>
        <w:spacing w:after="0" w:line="240" w:lineRule="auto"/>
        <w:jc w:val="both"/>
        <w:rPr>
          <w:rFonts w:ascii="Times New Roman" w:hAnsi="Times New Roman"/>
          <w:sz w:val="24"/>
          <w:szCs w:val="24"/>
        </w:rPr>
      </w:pPr>
      <w:r>
        <w:rPr>
          <w:rStyle w:val="Hyperlink"/>
          <w:rFonts w:ascii="Times New Roman" w:hAnsi="Times New Roman"/>
          <w:color w:val="000000"/>
          <w:sz w:val="24"/>
          <w:szCs w:val="24"/>
          <w:u w:val="none"/>
        </w:rPr>
        <w:t>2.</w:t>
      </w:r>
      <w:r w:rsidRPr="00C246B7">
        <w:rPr>
          <w:rStyle w:val="Hyperlink"/>
          <w:rFonts w:ascii="Times New Roman" w:hAnsi="Times New Roman"/>
          <w:color w:val="000000"/>
          <w:sz w:val="24"/>
          <w:szCs w:val="24"/>
          <w:u w:val="none"/>
        </w:rPr>
        <w:t>Волкова В.Е., Миронов С.А., Рубаков В.А. «Космологические решения с отскоком и генезисом в теории Хорндески и ее расширении.» ЖЭТФ, 2019 г., Том 156, Вып. 4, стр. 651</w:t>
      </w:r>
    </w:p>
    <w:p w:rsidR="00420581" w:rsidRPr="007E4F92" w:rsidRDefault="00420581" w:rsidP="007E4F92">
      <w:pPr>
        <w:spacing w:after="0" w:line="240" w:lineRule="auto"/>
        <w:jc w:val="both"/>
        <w:rPr>
          <w:rFonts w:ascii="Times New Roman" w:hAnsi="Times New Roman"/>
          <w:sz w:val="24"/>
          <w:szCs w:val="24"/>
        </w:rPr>
      </w:pPr>
    </w:p>
    <w:p w:rsidR="00420581" w:rsidRPr="00C246B7" w:rsidRDefault="00420581" w:rsidP="007E4F92">
      <w:pPr>
        <w:spacing w:after="0" w:line="240" w:lineRule="auto"/>
        <w:jc w:val="both"/>
        <w:rPr>
          <w:rFonts w:ascii="Times New Roman" w:hAnsi="Times New Roman"/>
          <w:b/>
          <w:bCs/>
          <w:i/>
          <w:iCs/>
          <w:sz w:val="24"/>
          <w:szCs w:val="24"/>
        </w:rPr>
      </w:pPr>
      <w:r w:rsidRPr="00C246B7">
        <w:rPr>
          <w:rFonts w:ascii="Times New Roman" w:hAnsi="Times New Roman"/>
          <w:b/>
          <w:bCs/>
          <w:i/>
          <w:iCs/>
          <w:sz w:val="24"/>
          <w:szCs w:val="24"/>
        </w:rPr>
        <w:t>Координатор: Рубаков Валерий Анатольевич</w:t>
      </w:r>
    </w:p>
    <w:p w:rsidR="00420581" w:rsidRPr="00C246B7" w:rsidRDefault="00420581" w:rsidP="007E4F92">
      <w:pPr>
        <w:spacing w:after="0" w:line="240" w:lineRule="auto"/>
        <w:jc w:val="both"/>
        <w:rPr>
          <w:rFonts w:ascii="Times New Roman" w:hAnsi="Times New Roman"/>
          <w:sz w:val="24"/>
          <w:szCs w:val="24"/>
        </w:rPr>
      </w:pPr>
      <w:r w:rsidRPr="00C246B7">
        <w:rPr>
          <w:rFonts w:ascii="Times New Roman" w:hAnsi="Times New Roman"/>
          <w:sz w:val="24"/>
          <w:szCs w:val="24"/>
        </w:rPr>
        <w:t xml:space="preserve"> тел.: 8(499)135-22-59, </w:t>
      </w:r>
    </w:p>
    <w:p w:rsidR="00420581" w:rsidRPr="007E4F92" w:rsidRDefault="00420581" w:rsidP="007E4F92">
      <w:pPr>
        <w:spacing w:after="0" w:line="240" w:lineRule="auto"/>
        <w:jc w:val="both"/>
        <w:rPr>
          <w:rFonts w:ascii="Times New Roman" w:hAnsi="Times New Roman"/>
          <w:sz w:val="24"/>
          <w:szCs w:val="24"/>
        </w:rPr>
      </w:pPr>
      <w:r w:rsidRPr="00C246B7">
        <w:rPr>
          <w:rFonts w:ascii="Times New Roman" w:hAnsi="Times New Roman"/>
          <w:sz w:val="24"/>
          <w:szCs w:val="24"/>
        </w:rPr>
        <w:t xml:space="preserve">эл.почта: </w:t>
      </w:r>
      <w:hyperlink r:id="rId29" w:history="1">
        <w:r w:rsidRPr="00C246B7">
          <w:rPr>
            <w:rFonts w:ascii="Times New Roman" w:hAnsi="Times New Roman"/>
            <w:sz w:val="24"/>
            <w:szCs w:val="24"/>
          </w:rPr>
          <w:t>rubakov@ms2.inr.ac.ru</w:t>
        </w:r>
      </w:hyperlink>
    </w:p>
    <w:p w:rsidR="00420581" w:rsidRPr="00C246B7" w:rsidRDefault="00420581" w:rsidP="00C246B7">
      <w:pPr>
        <w:shd w:val="clear" w:color="auto" w:fill="FFFFFF"/>
        <w:spacing w:after="0" w:line="240" w:lineRule="auto"/>
        <w:rPr>
          <w:rFonts w:ascii="Times New Roman" w:hAnsi="Times New Roman"/>
          <w:sz w:val="24"/>
          <w:szCs w:val="24"/>
        </w:rPr>
      </w:pPr>
      <w:r w:rsidRPr="00C246B7">
        <w:rPr>
          <w:rFonts w:ascii="Times New Roman" w:hAnsi="Times New Roman"/>
          <w:sz w:val="24"/>
          <w:szCs w:val="24"/>
        </w:rPr>
        <w:t>ПФНИ ГАН «II, Физические науки, направление 15»</w:t>
      </w:r>
    </w:p>
    <w:p w:rsidR="00420581" w:rsidRPr="007E4F92" w:rsidRDefault="00420581" w:rsidP="007E4F92">
      <w:pPr>
        <w:spacing w:after="0" w:line="240" w:lineRule="auto"/>
        <w:rPr>
          <w:rFonts w:ascii="Times New Roman" w:hAnsi="Times New Roman"/>
          <w:sz w:val="24"/>
          <w:szCs w:val="24"/>
        </w:rPr>
      </w:pPr>
    </w:p>
    <w:p w:rsidR="00420581" w:rsidRPr="007E4F92" w:rsidRDefault="00420581" w:rsidP="007E4F92">
      <w:pPr>
        <w:shd w:val="clear" w:color="auto" w:fill="FFFFFF"/>
        <w:spacing w:after="0" w:line="240" w:lineRule="auto"/>
        <w:jc w:val="both"/>
        <w:rPr>
          <w:rFonts w:ascii="Times New Roman" w:hAnsi="Times New Roman"/>
          <w:b/>
          <w:bCs/>
          <w:i/>
          <w:color w:val="000000"/>
          <w:sz w:val="24"/>
          <w:szCs w:val="24"/>
          <w:lang w:eastAsia="ru-RU"/>
        </w:rPr>
      </w:pPr>
      <w:r w:rsidRPr="00C246B7">
        <w:rPr>
          <w:rFonts w:ascii="Times New Roman" w:hAnsi="Times New Roman"/>
          <w:b/>
          <w:bCs/>
          <w:i/>
          <w:sz w:val="24"/>
          <w:szCs w:val="24"/>
        </w:rPr>
        <w:t>10.</w:t>
      </w:r>
      <w:r w:rsidRPr="00C246B7">
        <w:rPr>
          <w:rFonts w:ascii="Times New Roman" w:hAnsi="Times New Roman"/>
          <w:b/>
          <w:bCs/>
          <w:iCs/>
          <w:sz w:val="24"/>
          <w:szCs w:val="24"/>
        </w:rPr>
        <w:t xml:space="preserve"> </w:t>
      </w:r>
      <w:r w:rsidRPr="00C246B7">
        <w:rPr>
          <w:rFonts w:ascii="Times New Roman" w:hAnsi="Times New Roman"/>
          <w:sz w:val="24"/>
          <w:szCs w:val="24"/>
        </w:rPr>
        <w:t xml:space="preserve"> </w:t>
      </w:r>
      <w:r w:rsidRPr="007E4F92">
        <w:rPr>
          <w:rFonts w:ascii="Times New Roman" w:hAnsi="Times New Roman"/>
          <w:b/>
          <w:bCs/>
          <w:i/>
          <w:color w:val="000000"/>
          <w:sz w:val="24"/>
          <w:szCs w:val="24"/>
          <w:lang w:eastAsia="ru-RU"/>
        </w:rPr>
        <w:t>По данным наземной решетки Обсерватории Telescope Array получена оценка средней массы космических лучей ультравысоких энергий в диапазоне от 10</w:t>
      </w:r>
      <w:r w:rsidRPr="007E4F92">
        <w:rPr>
          <w:rFonts w:ascii="Times New Roman" w:hAnsi="Times New Roman"/>
          <w:b/>
          <w:bCs/>
          <w:i/>
          <w:color w:val="000000"/>
          <w:sz w:val="24"/>
          <w:szCs w:val="24"/>
          <w:vertAlign w:val="superscript"/>
          <w:lang w:eastAsia="ru-RU"/>
        </w:rPr>
        <w:t>18</w:t>
      </w:r>
      <w:r w:rsidRPr="007E4F92">
        <w:rPr>
          <w:rFonts w:ascii="Times New Roman" w:hAnsi="Times New Roman"/>
          <w:b/>
          <w:bCs/>
          <w:i/>
          <w:color w:val="000000"/>
          <w:sz w:val="24"/>
          <w:szCs w:val="24"/>
          <w:lang w:eastAsia="ru-RU"/>
        </w:rPr>
        <w:t xml:space="preserve"> до 10</w:t>
      </w:r>
      <w:r w:rsidRPr="007E4F92">
        <w:rPr>
          <w:rFonts w:ascii="Times New Roman" w:hAnsi="Times New Roman"/>
          <w:b/>
          <w:bCs/>
          <w:i/>
          <w:color w:val="000000"/>
          <w:sz w:val="24"/>
          <w:szCs w:val="24"/>
          <w:vertAlign w:val="superscript"/>
          <w:lang w:eastAsia="ru-RU"/>
        </w:rPr>
        <w:t xml:space="preserve">20 </w:t>
      </w:r>
      <w:r w:rsidRPr="007E4F92">
        <w:rPr>
          <w:rFonts w:ascii="Times New Roman" w:hAnsi="Times New Roman"/>
          <w:b/>
          <w:bCs/>
          <w:i/>
          <w:color w:val="000000"/>
          <w:sz w:val="24"/>
          <w:szCs w:val="24"/>
          <w:lang w:eastAsia="ru-RU"/>
        </w:rPr>
        <w:t>эВ и ограничения на поток космических гамма-квантов с энергией выше 10</w:t>
      </w:r>
      <w:r w:rsidRPr="007E4F92">
        <w:rPr>
          <w:rFonts w:ascii="Times New Roman" w:hAnsi="Times New Roman"/>
          <w:b/>
          <w:bCs/>
          <w:i/>
          <w:color w:val="000000"/>
          <w:sz w:val="24"/>
          <w:szCs w:val="24"/>
          <w:vertAlign w:val="superscript"/>
          <w:lang w:eastAsia="ru-RU"/>
        </w:rPr>
        <w:t>18</w:t>
      </w:r>
      <w:r w:rsidRPr="007E4F92">
        <w:rPr>
          <w:rFonts w:ascii="Times New Roman" w:hAnsi="Times New Roman"/>
          <w:b/>
          <w:bCs/>
          <w:i/>
          <w:color w:val="000000"/>
          <w:sz w:val="24"/>
          <w:szCs w:val="24"/>
          <w:lang w:eastAsia="ru-RU"/>
        </w:rPr>
        <w:t xml:space="preserve"> эВ.</w:t>
      </w:r>
    </w:p>
    <w:p w:rsidR="00420581" w:rsidRPr="007E4F92" w:rsidRDefault="00420581" w:rsidP="007E4F92">
      <w:pPr>
        <w:shd w:val="clear" w:color="auto" w:fill="FFFFFF"/>
        <w:spacing w:after="0" w:line="240" w:lineRule="auto"/>
        <w:jc w:val="center"/>
        <w:rPr>
          <w:rFonts w:ascii="Times New Roman" w:hAnsi="Times New Roman"/>
          <w:b/>
          <w:bCs/>
          <w:i/>
          <w:color w:val="000000"/>
          <w:sz w:val="24"/>
          <w:szCs w:val="24"/>
          <w:lang w:eastAsia="ru-RU"/>
        </w:rPr>
      </w:pPr>
    </w:p>
    <w:p w:rsidR="00420581" w:rsidRPr="007E4F92" w:rsidRDefault="00420581" w:rsidP="007E4F92">
      <w:pPr>
        <w:shd w:val="clear" w:color="auto" w:fill="FFFFFF"/>
        <w:spacing w:after="0" w:line="240" w:lineRule="auto"/>
        <w:ind w:firstLine="426"/>
        <w:jc w:val="both"/>
        <w:rPr>
          <w:rFonts w:ascii="Times New Roman" w:hAnsi="Times New Roman"/>
          <w:sz w:val="24"/>
          <w:szCs w:val="24"/>
        </w:rPr>
      </w:pPr>
      <w:r w:rsidRPr="007E4F92">
        <w:rPr>
          <w:rFonts w:ascii="Times New Roman" w:hAnsi="Times New Roman"/>
          <w:sz w:val="24"/>
          <w:szCs w:val="24"/>
        </w:rPr>
        <w:t>Впервые измерена средняя масса космических лучей с помощью наземной решетки Telescope Array в более широком диапазоне энергий, чем результат традиционного флуоресцентного метода. Ограничения на поток фотонов являются наиболее сильными в северном полушарии. Результаты получены с помощью методов машинного обучения, разработанных в ИЯИ РАН, позволяющих использовать одновременно 16 параметров ШАЛ, реконструированных по данным наземной решетки Telescope Array.</w:t>
      </w:r>
    </w:p>
    <w:p w:rsidR="00420581" w:rsidRPr="007E4F92" w:rsidRDefault="00420581" w:rsidP="007E4F92">
      <w:pPr>
        <w:shd w:val="clear" w:color="auto" w:fill="FFFFFF"/>
        <w:spacing w:after="0" w:line="240" w:lineRule="auto"/>
        <w:jc w:val="both"/>
        <w:rPr>
          <w:rFonts w:ascii="Times New Roman" w:hAnsi="Times New Roman"/>
          <w:bCs/>
          <w:color w:val="000000"/>
          <w:sz w:val="24"/>
          <w:szCs w:val="24"/>
        </w:rPr>
      </w:pPr>
      <w:r w:rsidRPr="007E4F92">
        <w:rPr>
          <w:rFonts w:ascii="Times New Roman" w:hAnsi="Times New Roman"/>
          <w:sz w:val="24"/>
          <w:szCs w:val="24"/>
        </w:rPr>
        <w:t> </w:t>
      </w:r>
    </w:p>
    <w:p w:rsidR="00420581" w:rsidRPr="00BB64C9" w:rsidRDefault="00420581" w:rsidP="007E4F92">
      <w:pPr>
        <w:shd w:val="clear" w:color="auto" w:fill="FFFFFF"/>
        <w:spacing w:after="0" w:line="240" w:lineRule="auto"/>
        <w:jc w:val="both"/>
        <w:rPr>
          <w:rFonts w:ascii="Times New Roman" w:hAnsi="Times New Roman"/>
          <w:sz w:val="24"/>
          <w:szCs w:val="24"/>
        </w:rPr>
      </w:pPr>
    </w:p>
    <w:p w:rsidR="00420581" w:rsidRPr="007E4F92" w:rsidRDefault="00420581" w:rsidP="007E4F92">
      <w:pPr>
        <w:spacing w:after="0" w:line="240" w:lineRule="auto"/>
        <w:rPr>
          <w:rFonts w:ascii="Times New Roman" w:hAnsi="Times New Roman"/>
          <w:sz w:val="24"/>
          <w:szCs w:val="24"/>
        </w:rPr>
      </w:pPr>
      <w:r w:rsidRPr="007E4F92">
        <w:rPr>
          <w:rFonts w:ascii="Times New Roman" w:hAnsi="Times New Roman"/>
          <w:sz w:val="24"/>
          <w:szCs w:val="24"/>
        </w:rPr>
        <w:t xml:space="preserve">                                                                       </w:t>
      </w:r>
      <w:r>
        <w:rPr>
          <w:noProof/>
          <w:lang w:eastAsia="ru-RU"/>
        </w:rPr>
      </w:r>
      <w:r w:rsidRPr="004D195E">
        <w:rPr>
          <w:rFonts w:ascii="Times New Roman" w:hAnsi="Times New Roman"/>
          <w:noProof/>
          <w:sz w:val="24"/>
          <w:szCs w:val="24"/>
          <w:lang w:eastAsia="ru-RU"/>
        </w:rPr>
        <w:pict>
          <v:shapetype id="_x0000_t202" coordsize="21600,21600" o:spt="202" path="m,l,21600r21600,l21600,xe">
            <v:stroke joinstyle="miter"/>
            <v:path gradientshapeok="t" o:connecttype="rect"/>
          </v:shapetype>
          <v:shape id="Надпись 24" o:spid="_x0000_s1029" type="#_x0000_t202" style="width:367.4pt;height:304.55pt;visibility:visible;mso-position-horizontal-relative:char;mso-position-vertical-relative:line" strokeweight=".05pt">
            <v:fill opacity="0"/>
            <v:textbox inset="0,0,0,0">
              <w:txbxContent>
                <w:p w:rsidR="00420581" w:rsidRDefault="00420581" w:rsidP="00C246B7">
                  <w:pPr>
                    <w:pStyle w:val="TableofFigures"/>
                    <w:jc w:val="center"/>
                  </w:pPr>
                  <w:r>
                    <w:t xml:space="preserve">Рисунок </w:t>
                  </w:r>
                  <w:fldSimple w:instr=" SEQ &quot;&quot;Рисунок&quot;&quot; \*Arabic ">
                    <w:r>
                      <w:t>1</w:t>
                    </w:r>
                  </w:fldSimple>
                  <w:r>
                    <w:t>: Ограничения на поток фотонов ультравысоких энергий полученные в настоящей работе (TA SD) в сравнении с результатами других экспериментов</w:t>
                  </w:r>
                  <w:r w:rsidRPr="00E0434C">
                    <w:rPr>
                      <w:noProof/>
                      <w:lang w:eastAsia="ru-RU" w:bidi="ar-SA"/>
                    </w:rPr>
                    <w:pict>
                      <v:shape id="Рисунок 23" o:spid="_x0000_i1041" type="#_x0000_t75" style="width:335.5pt;height:255pt;visibility:visible" filled="t">
                        <v:fill opacity="0"/>
                        <v:imagedata r:id="rId30" o:title="" cropbottom="1190f" cropleft="813f" cropright="1745f"/>
                      </v:shape>
                    </w:pict>
                  </w:r>
                </w:p>
              </w:txbxContent>
            </v:textbox>
            <w10:anchorlock/>
          </v:shape>
        </w:pict>
      </w:r>
    </w:p>
    <w:p w:rsidR="00420581" w:rsidRPr="007E4F92" w:rsidRDefault="00420581" w:rsidP="007E4F92">
      <w:pPr>
        <w:spacing w:after="0" w:line="240" w:lineRule="auto"/>
        <w:rPr>
          <w:rFonts w:ascii="Times New Roman" w:hAnsi="Times New Roman"/>
          <w:sz w:val="24"/>
          <w:szCs w:val="24"/>
        </w:rPr>
      </w:pPr>
    </w:p>
    <w:p w:rsidR="00420581" w:rsidRDefault="00420581" w:rsidP="00C246B7">
      <w:pPr>
        <w:spacing w:after="0" w:line="240" w:lineRule="auto"/>
        <w:jc w:val="both"/>
        <w:rPr>
          <w:rFonts w:ascii="Times New Roman" w:hAnsi="Times New Roman"/>
          <w:sz w:val="24"/>
          <w:szCs w:val="24"/>
        </w:rPr>
      </w:pPr>
      <w:r>
        <w:rPr>
          <w:rFonts w:ascii="Times New Roman" w:hAnsi="Times New Roman"/>
          <w:bCs/>
          <w:color w:val="000000"/>
          <w:sz w:val="24"/>
          <w:szCs w:val="24"/>
        </w:rPr>
        <w:t>Публикации</w:t>
      </w:r>
      <w:r w:rsidRPr="007E4F92">
        <w:rPr>
          <w:rFonts w:ascii="Times New Roman" w:hAnsi="Times New Roman"/>
          <w:bCs/>
          <w:color w:val="000000"/>
          <w:sz w:val="24"/>
          <w:szCs w:val="24"/>
        </w:rPr>
        <w:t>:</w:t>
      </w:r>
      <w:r w:rsidRPr="00C246B7">
        <w:rPr>
          <w:rFonts w:ascii="Times New Roman" w:hAnsi="Times New Roman"/>
          <w:sz w:val="24"/>
          <w:szCs w:val="24"/>
        </w:rPr>
        <w:t xml:space="preserve"> </w:t>
      </w:r>
    </w:p>
    <w:p w:rsidR="00420581" w:rsidRPr="007E4F92" w:rsidRDefault="00420581" w:rsidP="00C246B7">
      <w:pPr>
        <w:spacing w:after="0" w:line="240" w:lineRule="auto"/>
        <w:jc w:val="both"/>
        <w:rPr>
          <w:rFonts w:ascii="Times New Roman" w:hAnsi="Times New Roman"/>
          <w:sz w:val="24"/>
          <w:szCs w:val="24"/>
        </w:rPr>
      </w:pPr>
      <w:r w:rsidRPr="007E4F92">
        <w:rPr>
          <w:rFonts w:ascii="Times New Roman" w:hAnsi="Times New Roman"/>
          <w:sz w:val="24"/>
          <w:szCs w:val="24"/>
        </w:rPr>
        <w:t>Авторы от ИЯИ РАН: Я.В. Жежер, М.Ю. Кузнецов, Г.И. Рубцов, С.В. Троицкий и др</w:t>
      </w:r>
    </w:p>
    <w:p w:rsidR="00420581" w:rsidRPr="007E4F92" w:rsidRDefault="00420581" w:rsidP="00C246B7">
      <w:pPr>
        <w:shd w:val="clear" w:color="auto" w:fill="FFFFFF"/>
        <w:spacing w:after="0" w:line="240" w:lineRule="auto"/>
        <w:jc w:val="both"/>
        <w:rPr>
          <w:rFonts w:ascii="Times New Roman" w:hAnsi="Times New Roman"/>
          <w:sz w:val="24"/>
          <w:szCs w:val="24"/>
          <w:lang w:val="en-US"/>
        </w:rPr>
      </w:pPr>
      <w:r w:rsidRPr="00C614B5">
        <w:rPr>
          <w:rFonts w:ascii="Times New Roman" w:hAnsi="Times New Roman"/>
          <w:sz w:val="24"/>
          <w:szCs w:val="24"/>
          <w:lang w:val="es-ES"/>
        </w:rPr>
        <w:t>1. R. U. Abbasi et al. </w:t>
      </w:r>
      <w:r w:rsidRPr="007E4F92">
        <w:rPr>
          <w:rFonts w:ascii="Times New Roman" w:hAnsi="Times New Roman"/>
          <w:sz w:val="24"/>
          <w:szCs w:val="24"/>
          <w:lang w:val="en-US"/>
        </w:rPr>
        <w:t>(Telescope Array Collaboration), Mass composition of ultrahigh-energy cosmic rays with the Telescope Array Surface Detector data, Phys. Rev. D 99, 022002 (2019).</w:t>
      </w:r>
    </w:p>
    <w:p w:rsidR="00420581" w:rsidRDefault="00420581" w:rsidP="00C246B7">
      <w:pPr>
        <w:shd w:val="clear" w:color="auto" w:fill="FFFFFF"/>
        <w:spacing w:after="0" w:line="240" w:lineRule="auto"/>
        <w:jc w:val="both"/>
        <w:rPr>
          <w:rFonts w:ascii="Times New Roman" w:hAnsi="Times New Roman"/>
          <w:sz w:val="24"/>
          <w:szCs w:val="24"/>
          <w:lang w:val="en-US"/>
        </w:rPr>
      </w:pPr>
      <w:r w:rsidRPr="007E4F92">
        <w:rPr>
          <w:rFonts w:ascii="Times New Roman" w:hAnsi="Times New Roman"/>
          <w:sz w:val="24"/>
          <w:szCs w:val="24"/>
          <w:lang w:val="en-US"/>
        </w:rPr>
        <w:t> 2. R. U. Abbasi et al. (Telescope Array Collaboration), Constraints on the diffuse photon flux with energies above 10^18 eV using the surface detector of the Telescope Array experiment, Astroparticle Physics, 110, 8-14 (2019).</w:t>
      </w:r>
    </w:p>
    <w:p w:rsidR="00420581" w:rsidRPr="007E4F92" w:rsidRDefault="00420581" w:rsidP="00C246B7">
      <w:pPr>
        <w:shd w:val="clear" w:color="auto" w:fill="FFFFFF"/>
        <w:spacing w:after="0" w:line="240" w:lineRule="auto"/>
        <w:jc w:val="both"/>
        <w:rPr>
          <w:rFonts w:ascii="Times New Roman" w:hAnsi="Times New Roman"/>
          <w:sz w:val="24"/>
          <w:szCs w:val="24"/>
          <w:lang w:val="en-US"/>
        </w:rPr>
      </w:pPr>
    </w:p>
    <w:p w:rsidR="00420581" w:rsidRPr="00C246B7" w:rsidRDefault="00420581" w:rsidP="00C246B7">
      <w:pPr>
        <w:spacing w:after="0" w:line="240" w:lineRule="auto"/>
        <w:jc w:val="both"/>
        <w:rPr>
          <w:rFonts w:ascii="Times New Roman" w:hAnsi="Times New Roman"/>
          <w:b/>
          <w:bCs/>
          <w:i/>
          <w:iCs/>
          <w:sz w:val="24"/>
          <w:szCs w:val="24"/>
        </w:rPr>
      </w:pPr>
      <w:r w:rsidRPr="00C246B7">
        <w:rPr>
          <w:rFonts w:ascii="Times New Roman" w:hAnsi="Times New Roman"/>
          <w:b/>
          <w:bCs/>
          <w:i/>
          <w:iCs/>
          <w:sz w:val="24"/>
          <w:szCs w:val="24"/>
        </w:rPr>
        <w:t>Координатор: Рубцов Григорий Игоревич</w:t>
      </w:r>
    </w:p>
    <w:p w:rsidR="00420581" w:rsidRPr="00C246B7" w:rsidRDefault="00420581" w:rsidP="00C246B7">
      <w:pPr>
        <w:spacing w:after="0" w:line="240" w:lineRule="auto"/>
        <w:jc w:val="both"/>
        <w:rPr>
          <w:rFonts w:ascii="Times New Roman" w:hAnsi="Times New Roman"/>
          <w:sz w:val="24"/>
          <w:szCs w:val="24"/>
        </w:rPr>
      </w:pPr>
      <w:r w:rsidRPr="00C246B7">
        <w:rPr>
          <w:rFonts w:ascii="Times New Roman" w:hAnsi="Times New Roman"/>
          <w:sz w:val="24"/>
          <w:szCs w:val="24"/>
        </w:rPr>
        <w:t xml:space="preserve"> тел.:</w:t>
      </w:r>
      <w:r w:rsidRPr="00E65E86">
        <w:rPr>
          <w:rFonts w:ascii="Times New Roman" w:hAnsi="Times New Roman"/>
          <w:sz w:val="24"/>
          <w:szCs w:val="24"/>
        </w:rPr>
        <w:t>8(903)755-17-32,</w:t>
      </w:r>
      <w:r>
        <w:rPr>
          <w:rFonts w:ascii="Times New Roman" w:hAnsi="Times New Roman"/>
          <w:sz w:val="24"/>
          <w:szCs w:val="24"/>
        </w:rPr>
        <w:t xml:space="preserve"> </w:t>
      </w:r>
      <w:r w:rsidRPr="00E65E86">
        <w:rPr>
          <w:rFonts w:ascii="Times New Roman" w:hAnsi="Times New Roman"/>
          <w:sz w:val="24"/>
          <w:szCs w:val="24"/>
        </w:rPr>
        <w:t>8(499)135-05-85</w:t>
      </w:r>
      <w:r w:rsidRPr="00C246B7">
        <w:rPr>
          <w:rFonts w:ascii="Times New Roman" w:hAnsi="Times New Roman"/>
          <w:sz w:val="24"/>
          <w:szCs w:val="24"/>
        </w:rPr>
        <w:t xml:space="preserve">, </w:t>
      </w:r>
    </w:p>
    <w:p w:rsidR="00420581" w:rsidRPr="007E4F92" w:rsidRDefault="00420581" w:rsidP="00C246B7">
      <w:pPr>
        <w:spacing w:after="0" w:line="240" w:lineRule="auto"/>
        <w:jc w:val="both"/>
        <w:rPr>
          <w:rFonts w:ascii="Times New Roman" w:hAnsi="Times New Roman"/>
          <w:sz w:val="24"/>
          <w:szCs w:val="24"/>
        </w:rPr>
      </w:pPr>
      <w:r w:rsidRPr="00C246B7">
        <w:rPr>
          <w:rFonts w:ascii="Times New Roman" w:hAnsi="Times New Roman"/>
          <w:sz w:val="24"/>
          <w:szCs w:val="24"/>
        </w:rPr>
        <w:t xml:space="preserve">эл.почта: </w:t>
      </w:r>
      <w:hyperlink r:id="rId31" w:tgtFrame="_blank" w:history="1">
        <w:r w:rsidRPr="007E4F92">
          <w:rPr>
            <w:rStyle w:val="Hyperlink"/>
            <w:rFonts w:ascii="Times New Roman" w:hAnsi="Times New Roman"/>
            <w:color w:val="3C4043"/>
            <w:sz w:val="24"/>
            <w:szCs w:val="24"/>
            <w:shd w:val="clear" w:color="auto" w:fill="FFFFFF"/>
          </w:rPr>
          <w:t>grisha@inr.ac.ru</w:t>
        </w:r>
      </w:hyperlink>
    </w:p>
    <w:p w:rsidR="00420581" w:rsidRPr="00C246B7" w:rsidRDefault="00420581" w:rsidP="00C246B7">
      <w:pPr>
        <w:shd w:val="clear" w:color="auto" w:fill="FFFFFF"/>
        <w:spacing w:after="0" w:line="240" w:lineRule="auto"/>
        <w:rPr>
          <w:rFonts w:ascii="Times New Roman" w:hAnsi="Times New Roman"/>
          <w:sz w:val="24"/>
          <w:szCs w:val="24"/>
        </w:rPr>
      </w:pPr>
      <w:r w:rsidRPr="00C246B7">
        <w:rPr>
          <w:rFonts w:ascii="Times New Roman" w:hAnsi="Times New Roman"/>
          <w:sz w:val="24"/>
          <w:szCs w:val="24"/>
        </w:rPr>
        <w:t>ПФНИ ГАН «II, Физические науки, направление 15»</w:t>
      </w:r>
    </w:p>
    <w:p w:rsidR="00420581" w:rsidRPr="007E4F92" w:rsidRDefault="00420581" w:rsidP="007E4F92">
      <w:pPr>
        <w:spacing w:after="0" w:line="240" w:lineRule="auto"/>
        <w:rPr>
          <w:rFonts w:ascii="Times New Roman" w:hAnsi="Times New Roman"/>
          <w:sz w:val="24"/>
          <w:szCs w:val="24"/>
        </w:rPr>
      </w:pPr>
    </w:p>
    <w:p w:rsidR="00420581" w:rsidRDefault="00420581" w:rsidP="007E4F92">
      <w:pPr>
        <w:spacing w:after="0" w:line="240" w:lineRule="auto"/>
        <w:jc w:val="both"/>
        <w:rPr>
          <w:rFonts w:ascii="Times New Roman" w:hAnsi="Times New Roman"/>
          <w:b/>
          <w:i/>
          <w:iCs/>
          <w:sz w:val="24"/>
          <w:szCs w:val="24"/>
        </w:rPr>
      </w:pPr>
      <w:r w:rsidRPr="00E65E86">
        <w:rPr>
          <w:rFonts w:ascii="Times New Roman" w:hAnsi="Times New Roman"/>
          <w:b/>
          <w:i/>
          <w:sz w:val="24"/>
          <w:szCs w:val="24"/>
        </w:rPr>
        <w:t>11.</w:t>
      </w:r>
      <w:r w:rsidRPr="00E65E86">
        <w:rPr>
          <w:rFonts w:ascii="Times New Roman" w:hAnsi="Times New Roman"/>
          <w:b/>
          <w:i/>
          <w:iCs/>
          <w:sz w:val="24"/>
          <w:szCs w:val="24"/>
        </w:rPr>
        <w:t xml:space="preserve"> </w:t>
      </w:r>
      <w:r w:rsidRPr="007E4F92">
        <w:rPr>
          <w:rFonts w:ascii="Times New Roman" w:hAnsi="Times New Roman"/>
          <w:b/>
          <w:i/>
          <w:iCs/>
          <w:sz w:val="24"/>
          <w:szCs w:val="24"/>
        </w:rPr>
        <w:t>Новые результаты, полученные в эксперименте NA64</w:t>
      </w:r>
    </w:p>
    <w:p w:rsidR="00420581" w:rsidRPr="007E4F92" w:rsidRDefault="00420581" w:rsidP="007E4F92">
      <w:pPr>
        <w:spacing w:after="0" w:line="240" w:lineRule="auto"/>
        <w:jc w:val="both"/>
        <w:rPr>
          <w:rFonts w:ascii="Times New Roman" w:hAnsi="Times New Roman"/>
          <w:b/>
          <w:i/>
          <w:iCs/>
          <w:sz w:val="24"/>
          <w:szCs w:val="24"/>
        </w:rPr>
      </w:pPr>
    </w:p>
    <w:p w:rsidR="00420581" w:rsidRDefault="00420581" w:rsidP="003C5904">
      <w:pPr>
        <w:spacing w:after="0" w:line="240" w:lineRule="auto"/>
        <w:ind w:firstLine="567"/>
        <w:jc w:val="both"/>
        <w:rPr>
          <w:rFonts w:ascii="Times New Roman" w:hAnsi="Times New Roman"/>
          <w:color w:val="000000"/>
          <w:kern w:val="2"/>
          <w:sz w:val="24"/>
          <w:szCs w:val="24"/>
          <w:lang w:eastAsia="ru-RU"/>
        </w:rPr>
      </w:pPr>
      <w:r w:rsidRPr="007E4F92">
        <w:rPr>
          <w:rFonts w:ascii="Times New Roman" w:hAnsi="Times New Roman"/>
          <w:color w:val="000000"/>
          <w:kern w:val="2"/>
          <w:sz w:val="24"/>
          <w:szCs w:val="24"/>
          <w:lang w:eastAsia="ru-RU"/>
        </w:rPr>
        <w:t>В эксперименте NA64, проводимом в ЦЕРН на суперсинхротроне SPS со вторичным пучком электронов с энергией 100 ГэВ, в событиях с недостающей энергией был выполнен поиск частиц легкой темной материи, связанных с обычной материей посредством нового взаимодействия, переносимого векторным бозоном A′, так называемым темным фотоном. В анализе данных с общим числом взаимодействующих с мишенью электронов около 3х1011, накопленных в 2016, 2017 и 2018 годах, не было обнаружено проявлений таких частиц. Были установлены лучшие в мире ограничения на константу смешивания A′ и обычных фотонов, а также параметры скалярной и фермионной темной материи в диапазоне масс меньше 0,2 ГэВ, что демонстрирует большие возможности поиска темной материи с помощью методики, разработанной сотрудничеством NA64.</w:t>
      </w:r>
    </w:p>
    <w:p w:rsidR="00420581" w:rsidRPr="007E4F92" w:rsidRDefault="00420581" w:rsidP="00E65E86">
      <w:pPr>
        <w:spacing w:after="0" w:line="240" w:lineRule="auto"/>
        <w:jc w:val="both"/>
        <w:rPr>
          <w:rFonts w:ascii="Times New Roman" w:hAnsi="Times New Roman"/>
          <w:color w:val="000000"/>
          <w:kern w:val="2"/>
          <w:sz w:val="24"/>
          <w:szCs w:val="24"/>
          <w:lang w:eastAsia="ru-RU"/>
        </w:rPr>
      </w:pPr>
    </w:p>
    <w:p w:rsidR="00420581" w:rsidRDefault="00420581" w:rsidP="007E4F92">
      <w:pPr>
        <w:spacing w:after="0" w:line="240" w:lineRule="auto"/>
        <w:jc w:val="center"/>
        <w:rPr>
          <w:rFonts w:ascii="Times New Roman" w:hAnsi="Times New Roman"/>
          <w:color w:val="000000"/>
          <w:kern w:val="2"/>
          <w:sz w:val="24"/>
          <w:szCs w:val="24"/>
          <w:lang w:eastAsia="ru-RU"/>
        </w:rPr>
      </w:pPr>
      <w:r w:rsidRPr="001F7089">
        <w:rPr>
          <w:rFonts w:ascii="Times New Roman" w:hAnsi="Times New Roman"/>
          <w:noProof/>
          <w:color w:val="000000"/>
          <w:kern w:val="2"/>
          <w:sz w:val="24"/>
          <w:szCs w:val="24"/>
          <w:lang w:eastAsia="ru-RU"/>
        </w:rPr>
        <w:pict>
          <v:shape id="Рисунок 42" o:spid="_x0000_i1043" type="#_x0000_t75" alt="Figure 3" style="width:341.5pt;height:268pt;visibility:visible">
            <v:imagedata r:id="rId32" r:href="rId33"/>
          </v:shape>
        </w:pict>
      </w:r>
    </w:p>
    <w:p w:rsidR="00420581" w:rsidRPr="007E4F92" w:rsidRDefault="00420581" w:rsidP="007E4F92">
      <w:pPr>
        <w:spacing w:after="0" w:line="240" w:lineRule="auto"/>
        <w:jc w:val="center"/>
        <w:rPr>
          <w:rFonts w:ascii="Times New Roman" w:hAnsi="Times New Roman"/>
          <w:color w:val="000000"/>
          <w:kern w:val="2"/>
          <w:sz w:val="24"/>
          <w:szCs w:val="24"/>
          <w:lang w:eastAsia="ru-RU"/>
        </w:rPr>
      </w:pPr>
    </w:p>
    <w:p w:rsidR="00420581" w:rsidRDefault="00420581" w:rsidP="00E65E86">
      <w:pPr>
        <w:spacing w:after="0" w:line="240" w:lineRule="auto"/>
        <w:ind w:right="-149"/>
        <w:jc w:val="both"/>
        <w:rPr>
          <w:rFonts w:ascii="Times New Roman" w:hAnsi="Times New Roman"/>
          <w:color w:val="000000"/>
          <w:kern w:val="2"/>
          <w:sz w:val="24"/>
          <w:szCs w:val="24"/>
          <w:lang w:eastAsia="ru-RU"/>
        </w:rPr>
      </w:pPr>
      <w:r>
        <w:rPr>
          <w:rFonts w:ascii="Times New Roman" w:hAnsi="Times New Roman"/>
          <w:color w:val="000000"/>
          <w:kern w:val="2"/>
          <w:sz w:val="24"/>
          <w:szCs w:val="24"/>
          <w:lang w:eastAsia="ru-RU"/>
        </w:rPr>
        <w:t>Рисунок.</w:t>
      </w:r>
      <w:r w:rsidRPr="007E4F92">
        <w:rPr>
          <w:rFonts w:ascii="Times New Roman" w:hAnsi="Times New Roman"/>
          <w:color w:val="000000"/>
          <w:kern w:val="2"/>
          <w:sz w:val="24"/>
          <w:szCs w:val="24"/>
          <w:lang w:eastAsia="ru-RU"/>
        </w:rPr>
        <w:t>Ограничения на константу связи в плоскости (mA′, ε), полученные в эксперименте NA64. Также представлены ограничения экспериментов E787, E949, BABAR и NA62.</w:t>
      </w:r>
    </w:p>
    <w:p w:rsidR="00420581" w:rsidRDefault="00420581" w:rsidP="00E65E86">
      <w:pPr>
        <w:spacing w:after="0" w:line="240" w:lineRule="auto"/>
        <w:ind w:right="-149"/>
        <w:jc w:val="both"/>
        <w:rPr>
          <w:rFonts w:ascii="Times New Roman" w:hAnsi="Times New Roman"/>
          <w:color w:val="000000"/>
          <w:kern w:val="2"/>
          <w:sz w:val="24"/>
          <w:szCs w:val="24"/>
          <w:lang w:eastAsia="ru-RU"/>
        </w:rPr>
      </w:pPr>
    </w:p>
    <w:p w:rsidR="00420581" w:rsidRPr="007E4F92" w:rsidRDefault="00420581" w:rsidP="00E65E86">
      <w:pPr>
        <w:spacing w:after="0" w:line="240" w:lineRule="auto"/>
        <w:ind w:right="-149"/>
        <w:jc w:val="both"/>
        <w:rPr>
          <w:rFonts w:ascii="Times New Roman" w:hAnsi="Times New Roman"/>
          <w:color w:val="000000"/>
          <w:kern w:val="2"/>
          <w:sz w:val="24"/>
          <w:szCs w:val="24"/>
          <w:lang w:eastAsia="ru-RU"/>
        </w:rPr>
      </w:pPr>
      <w:r>
        <w:rPr>
          <w:rFonts w:ascii="Times New Roman" w:hAnsi="Times New Roman"/>
          <w:color w:val="000000"/>
          <w:kern w:val="2"/>
          <w:sz w:val="24"/>
          <w:szCs w:val="24"/>
          <w:lang w:eastAsia="ru-RU"/>
        </w:rPr>
        <w:t>Публикации:</w:t>
      </w:r>
    </w:p>
    <w:p w:rsidR="00420581" w:rsidRPr="007E4F92" w:rsidRDefault="00420581" w:rsidP="001B13D8">
      <w:pPr>
        <w:spacing w:after="0" w:line="240" w:lineRule="auto"/>
        <w:ind w:right="-149"/>
        <w:jc w:val="both"/>
        <w:rPr>
          <w:rFonts w:ascii="Times New Roman" w:hAnsi="Times New Roman"/>
          <w:color w:val="000000"/>
          <w:kern w:val="2"/>
          <w:sz w:val="24"/>
          <w:szCs w:val="24"/>
          <w:lang w:eastAsia="ru-RU"/>
        </w:rPr>
      </w:pPr>
      <w:r w:rsidRPr="00BB64C9">
        <w:rPr>
          <w:rFonts w:ascii="Times New Roman" w:hAnsi="Times New Roman"/>
          <w:color w:val="000000"/>
          <w:kern w:val="2"/>
          <w:sz w:val="24"/>
          <w:szCs w:val="24"/>
          <w:lang w:val="en-US" w:eastAsia="ru-RU"/>
        </w:rPr>
        <w:t xml:space="preserve">Banerjee D. et al. </w:t>
      </w:r>
      <w:r w:rsidRPr="00AA4529">
        <w:rPr>
          <w:rFonts w:ascii="Times New Roman" w:hAnsi="Times New Roman"/>
          <w:color w:val="000000"/>
          <w:kern w:val="2"/>
          <w:sz w:val="24"/>
          <w:szCs w:val="24"/>
          <w:lang w:val="en-US" w:eastAsia="ru-RU"/>
        </w:rPr>
        <w:t>(</w:t>
      </w:r>
      <w:r w:rsidRPr="007E4F92">
        <w:rPr>
          <w:rFonts w:ascii="Times New Roman" w:hAnsi="Times New Roman"/>
          <w:color w:val="000000"/>
          <w:kern w:val="2"/>
          <w:sz w:val="24"/>
          <w:szCs w:val="24"/>
          <w:lang w:val="en-US" w:eastAsia="ru-RU"/>
        </w:rPr>
        <w:t>NA</w:t>
      </w:r>
      <w:r w:rsidRPr="00AA4529">
        <w:rPr>
          <w:rFonts w:ascii="Times New Roman" w:hAnsi="Times New Roman"/>
          <w:color w:val="000000"/>
          <w:kern w:val="2"/>
          <w:sz w:val="24"/>
          <w:szCs w:val="24"/>
          <w:lang w:val="en-US" w:eastAsia="ru-RU"/>
        </w:rPr>
        <w:t xml:space="preserve">64 </w:t>
      </w:r>
      <w:r w:rsidRPr="007E4F92">
        <w:rPr>
          <w:rFonts w:ascii="Times New Roman" w:hAnsi="Times New Roman"/>
          <w:color w:val="000000"/>
          <w:kern w:val="2"/>
          <w:sz w:val="24"/>
          <w:szCs w:val="24"/>
          <w:lang w:val="en-US" w:eastAsia="ru-RU"/>
        </w:rPr>
        <w:t>Collaboration</w:t>
      </w:r>
      <w:r w:rsidRPr="00AA4529">
        <w:rPr>
          <w:rFonts w:ascii="Times New Roman" w:hAnsi="Times New Roman"/>
          <w:color w:val="000000"/>
          <w:kern w:val="2"/>
          <w:sz w:val="24"/>
          <w:szCs w:val="24"/>
          <w:lang w:val="en-US" w:eastAsia="ru-RU"/>
        </w:rPr>
        <w:t xml:space="preserve">). </w:t>
      </w:r>
      <w:r w:rsidRPr="007E4F92">
        <w:rPr>
          <w:rFonts w:ascii="Times New Roman" w:hAnsi="Times New Roman"/>
          <w:color w:val="000000"/>
          <w:kern w:val="2"/>
          <w:sz w:val="24"/>
          <w:szCs w:val="24"/>
          <w:lang w:val="en-US" w:eastAsia="ru-RU"/>
        </w:rPr>
        <w:t xml:space="preserve">Dark Matter Search in Missing Energy Events with NA64 // Phys. </w:t>
      </w:r>
      <w:r w:rsidRPr="007E4F92">
        <w:rPr>
          <w:rFonts w:ascii="Times New Roman" w:hAnsi="Times New Roman"/>
          <w:color w:val="000000"/>
          <w:kern w:val="2"/>
          <w:sz w:val="24"/>
          <w:szCs w:val="24"/>
          <w:lang w:eastAsia="ru-RU"/>
        </w:rPr>
        <w:t>Rev. Lett. 123, 121801. 2019</w:t>
      </w:r>
    </w:p>
    <w:p w:rsidR="00420581" w:rsidRPr="007E4F92" w:rsidRDefault="00420581" w:rsidP="001B13D8">
      <w:pPr>
        <w:spacing w:after="0" w:line="240" w:lineRule="auto"/>
        <w:ind w:right="-149"/>
        <w:jc w:val="both"/>
        <w:rPr>
          <w:rFonts w:ascii="Times New Roman" w:hAnsi="Times New Roman"/>
          <w:color w:val="000000"/>
          <w:kern w:val="2"/>
          <w:sz w:val="24"/>
          <w:szCs w:val="24"/>
          <w:lang w:eastAsia="ru-RU"/>
        </w:rPr>
      </w:pPr>
      <w:r w:rsidRPr="007E4F92">
        <w:rPr>
          <w:rFonts w:ascii="Times New Roman" w:hAnsi="Times New Roman"/>
          <w:color w:val="000000"/>
          <w:kern w:val="2"/>
          <w:sz w:val="24"/>
          <w:szCs w:val="24"/>
          <w:lang w:eastAsia="ru-RU"/>
        </w:rPr>
        <w:t>Сотрудничество NA64 – 51 автор из ИЯИ РАН, ОИЯИ, ИФВЭ, ФИАН, НИИЯФ МГУ, ТГПУ, а также институтов Швейцарии, Германии, Греции, Чили, Великобритании и США.</w:t>
      </w:r>
    </w:p>
    <w:p w:rsidR="00420581" w:rsidRDefault="00420581" w:rsidP="001B13D8">
      <w:pPr>
        <w:spacing w:after="0" w:line="240" w:lineRule="auto"/>
        <w:ind w:right="-149"/>
        <w:jc w:val="both"/>
        <w:rPr>
          <w:rFonts w:ascii="Times New Roman" w:hAnsi="Times New Roman"/>
          <w:color w:val="000000"/>
          <w:kern w:val="2"/>
          <w:sz w:val="24"/>
          <w:szCs w:val="24"/>
          <w:lang w:eastAsia="ru-RU"/>
        </w:rPr>
      </w:pPr>
      <w:r w:rsidRPr="007E4F92">
        <w:rPr>
          <w:rFonts w:ascii="Times New Roman" w:hAnsi="Times New Roman"/>
          <w:color w:val="000000"/>
          <w:kern w:val="2"/>
          <w:sz w:val="24"/>
          <w:szCs w:val="24"/>
          <w:lang w:eastAsia="ru-RU"/>
        </w:rPr>
        <w:t>Авторы – сотрудники ИЯИ РАН: С.Н.Гниненко (руководитель эксперимента NA64), А.В.Дерменев, Д.В.Кирпичников, М.М.Кирсанов, А.Е.Корнеев, Л.В.Кравчук, Н.В.Красников, В.А.Матвеев, Д.А.Тлисов, И.Тлисова, А.Н.Торопин</w:t>
      </w:r>
    </w:p>
    <w:p w:rsidR="00420581" w:rsidRDefault="00420581" w:rsidP="00E65E86">
      <w:pPr>
        <w:spacing w:after="0" w:line="240" w:lineRule="auto"/>
        <w:ind w:right="-149"/>
        <w:rPr>
          <w:rFonts w:ascii="Times New Roman" w:hAnsi="Times New Roman"/>
          <w:color w:val="000000"/>
          <w:kern w:val="2"/>
          <w:sz w:val="24"/>
          <w:szCs w:val="24"/>
          <w:lang w:eastAsia="ru-RU"/>
        </w:rPr>
      </w:pPr>
    </w:p>
    <w:p w:rsidR="00420581" w:rsidRPr="00E65E86" w:rsidRDefault="00420581" w:rsidP="00E65E86">
      <w:pPr>
        <w:spacing w:after="0" w:line="240" w:lineRule="auto"/>
        <w:ind w:right="-149"/>
        <w:rPr>
          <w:rFonts w:ascii="Times New Roman" w:hAnsi="Times New Roman"/>
          <w:b/>
          <w:bCs/>
          <w:i/>
          <w:iCs/>
          <w:color w:val="000000"/>
          <w:kern w:val="2"/>
          <w:sz w:val="24"/>
          <w:szCs w:val="24"/>
          <w:lang w:eastAsia="ru-RU"/>
        </w:rPr>
      </w:pPr>
      <w:r w:rsidRPr="00E65E86">
        <w:rPr>
          <w:rFonts w:ascii="Times New Roman" w:hAnsi="Times New Roman"/>
          <w:b/>
          <w:bCs/>
          <w:i/>
          <w:iCs/>
          <w:color w:val="000000"/>
          <w:kern w:val="2"/>
          <w:sz w:val="24"/>
          <w:szCs w:val="24"/>
          <w:lang w:eastAsia="ru-RU"/>
        </w:rPr>
        <w:t>Координатор: Гниненко Сергей Николаевич</w:t>
      </w:r>
    </w:p>
    <w:p w:rsidR="00420581" w:rsidRPr="00E65E86" w:rsidRDefault="00420581" w:rsidP="00E65E86">
      <w:pPr>
        <w:spacing w:after="0" w:line="240" w:lineRule="auto"/>
        <w:ind w:right="-149"/>
        <w:rPr>
          <w:rFonts w:ascii="Times New Roman" w:hAnsi="Times New Roman"/>
          <w:color w:val="000000"/>
          <w:kern w:val="2"/>
          <w:sz w:val="24"/>
          <w:szCs w:val="24"/>
          <w:lang w:eastAsia="ru-RU"/>
        </w:rPr>
      </w:pPr>
      <w:r w:rsidRPr="00E65E86">
        <w:rPr>
          <w:rFonts w:ascii="Times New Roman" w:hAnsi="Times New Roman"/>
          <w:color w:val="000000"/>
          <w:kern w:val="2"/>
          <w:sz w:val="24"/>
          <w:szCs w:val="24"/>
          <w:lang w:eastAsia="ru-RU"/>
        </w:rPr>
        <w:t>тел.: 8(495)850-42-50</w:t>
      </w:r>
    </w:p>
    <w:p w:rsidR="00420581" w:rsidRPr="00E65E86" w:rsidRDefault="00420581" w:rsidP="00E65E86">
      <w:pPr>
        <w:spacing w:after="0" w:line="240" w:lineRule="auto"/>
        <w:ind w:right="-149"/>
        <w:rPr>
          <w:rFonts w:ascii="Times New Roman" w:hAnsi="Times New Roman"/>
          <w:color w:val="000000"/>
          <w:kern w:val="2"/>
          <w:sz w:val="24"/>
          <w:szCs w:val="24"/>
          <w:lang w:eastAsia="ru-RU"/>
        </w:rPr>
      </w:pPr>
      <w:r w:rsidRPr="00E65E86">
        <w:rPr>
          <w:rFonts w:ascii="Times New Roman" w:hAnsi="Times New Roman"/>
          <w:color w:val="000000"/>
          <w:kern w:val="2"/>
          <w:sz w:val="24"/>
          <w:szCs w:val="24"/>
          <w:lang w:eastAsia="ru-RU"/>
        </w:rPr>
        <w:t>эл. почта: sergei.gninenko@cern.ch</w:t>
      </w:r>
    </w:p>
    <w:p w:rsidR="00420581" w:rsidRPr="00E65E86" w:rsidRDefault="00420581" w:rsidP="00E65E86">
      <w:pPr>
        <w:spacing w:after="0" w:line="240" w:lineRule="auto"/>
        <w:ind w:right="-149"/>
        <w:rPr>
          <w:rFonts w:ascii="Times New Roman" w:hAnsi="Times New Roman"/>
          <w:color w:val="000000"/>
          <w:kern w:val="2"/>
          <w:sz w:val="24"/>
          <w:szCs w:val="24"/>
          <w:lang w:eastAsia="ru-RU"/>
        </w:rPr>
      </w:pPr>
      <w:r w:rsidRPr="00E65E86">
        <w:rPr>
          <w:rFonts w:ascii="Times New Roman" w:hAnsi="Times New Roman"/>
          <w:color w:val="000000"/>
          <w:kern w:val="2"/>
          <w:sz w:val="24"/>
          <w:szCs w:val="24"/>
          <w:lang w:eastAsia="ru-RU"/>
        </w:rPr>
        <w:t>ПФНИ ГАН «II, Физические науки, направление 15»</w:t>
      </w:r>
    </w:p>
    <w:p w:rsidR="00420581" w:rsidRPr="007E4F92" w:rsidRDefault="00420581" w:rsidP="00E65E86">
      <w:pPr>
        <w:spacing w:after="0" w:line="240" w:lineRule="auto"/>
        <w:jc w:val="both"/>
        <w:rPr>
          <w:rFonts w:ascii="Times New Roman" w:hAnsi="Times New Roman"/>
          <w:color w:val="000000"/>
          <w:kern w:val="2"/>
          <w:sz w:val="24"/>
          <w:szCs w:val="24"/>
          <w:lang w:eastAsia="ru-RU"/>
        </w:rPr>
      </w:pPr>
    </w:p>
    <w:p w:rsidR="00420581" w:rsidRPr="007E4F92" w:rsidRDefault="00420581" w:rsidP="007E4F92">
      <w:pPr>
        <w:spacing w:after="0" w:line="240" w:lineRule="auto"/>
        <w:jc w:val="both"/>
        <w:rPr>
          <w:rFonts w:ascii="Times New Roman" w:hAnsi="Times New Roman"/>
          <w:sz w:val="24"/>
          <w:szCs w:val="24"/>
        </w:rPr>
      </w:pPr>
      <w:r w:rsidRPr="001B13D8">
        <w:rPr>
          <w:rFonts w:ascii="Times New Roman" w:hAnsi="Times New Roman"/>
          <w:b/>
          <w:bCs/>
          <w:i/>
          <w:sz w:val="24"/>
          <w:szCs w:val="24"/>
          <w:lang w:eastAsia="ru-RU"/>
        </w:rPr>
        <w:t>12.</w:t>
      </w:r>
      <w:r w:rsidRPr="001B13D8">
        <w:rPr>
          <w:rFonts w:ascii="Times New Roman" w:hAnsi="Times New Roman"/>
          <w:b/>
          <w:bCs/>
          <w:i/>
          <w:iCs/>
          <w:sz w:val="24"/>
          <w:szCs w:val="24"/>
          <w:lang w:eastAsia="ru-RU"/>
        </w:rPr>
        <w:t xml:space="preserve"> </w:t>
      </w:r>
      <w:r w:rsidRPr="007E4F92">
        <w:rPr>
          <w:rFonts w:ascii="Times New Roman" w:hAnsi="Times New Roman"/>
          <w:b/>
          <w:bCs/>
          <w:i/>
          <w:iCs/>
          <w:sz w:val="24"/>
          <w:szCs w:val="24"/>
          <w:lang w:eastAsia="ru-RU"/>
        </w:rPr>
        <w:t>Ограничение на взаимодействие частиц сверхлегкой темной материи с фотонами (совместно с ФИАН).</w:t>
      </w:r>
    </w:p>
    <w:p w:rsidR="00420581" w:rsidRPr="007E4F92" w:rsidRDefault="00420581" w:rsidP="007E4F92">
      <w:pPr>
        <w:spacing w:after="0" w:line="240" w:lineRule="auto"/>
        <w:jc w:val="both"/>
        <w:rPr>
          <w:rFonts w:ascii="Times New Roman" w:hAnsi="Times New Roman"/>
          <w:b/>
          <w:bCs/>
          <w:i/>
          <w:iCs/>
          <w:sz w:val="24"/>
          <w:szCs w:val="24"/>
        </w:rPr>
      </w:pPr>
    </w:p>
    <w:p w:rsidR="00420581" w:rsidRPr="007E4F92" w:rsidRDefault="00420581" w:rsidP="003C5904">
      <w:pPr>
        <w:spacing w:after="0" w:line="240" w:lineRule="auto"/>
        <w:ind w:firstLine="567"/>
        <w:jc w:val="both"/>
        <w:rPr>
          <w:rFonts w:ascii="Times New Roman" w:hAnsi="Times New Roman"/>
          <w:sz w:val="24"/>
          <w:szCs w:val="24"/>
        </w:rPr>
      </w:pPr>
      <w:r w:rsidRPr="007E4F92">
        <w:rPr>
          <w:rFonts w:ascii="Times New Roman" w:hAnsi="Times New Roman"/>
          <w:sz w:val="24"/>
          <w:szCs w:val="24"/>
          <w:lang w:eastAsia="ru-RU"/>
        </w:rPr>
        <w:t>В ряде популярных моделей тёмная материя состоит из сверхлёгких частиц с массами около 10</w:t>
      </w:r>
      <w:r w:rsidRPr="007E4F92">
        <w:rPr>
          <w:rFonts w:ascii="Times New Roman" w:hAnsi="Times New Roman"/>
          <w:sz w:val="24"/>
          <w:szCs w:val="24"/>
          <w:vertAlign w:val="superscript"/>
          <w:lang w:eastAsia="ru-RU"/>
        </w:rPr>
        <w:t>-22</w:t>
      </w:r>
      <w:r w:rsidRPr="007E4F92">
        <w:rPr>
          <w:rFonts w:ascii="Times New Roman" w:hAnsi="Times New Roman"/>
          <w:sz w:val="24"/>
          <w:szCs w:val="24"/>
          <w:lang w:eastAsia="ru-RU"/>
        </w:rPr>
        <w:t xml:space="preserve"> эВ. Часто предполагается, что столь малая масса оказывается устойчивой к квантовым поправкам благодаря особым взаимодействиям сверхлёгкой частицы, называемой в этом случае аксионоподобной; такие частицы взаимодействуют с электромагнитным излучением специальным образом. Поле частиц тёмной материи совершает когерентные в доменах размера около 100 парсек осцилляции с периодом порядка года, и такие же осцилляции должна совершать плоскость поляризованного излучения при прохождении через тёмную материю. Период осцилляций определяется массой частицы тёмной материи и потому одинаков для всех источников. Были проанализированы архивные данные многолетних наблюдений поляризованного радиоизлучения компонент джетов активных галактик, полученные радиоинтерферометрами со сверхдлинными базами. Отсутствие осцилляций плоскостей поляризации излучения с универсальным периодом позволило получить наиболее строгие в мире ограничения на константу взаимодействия частицы сверхлёгкой тёмной материи с фотонами в интересном диапазоне масс частиц (см. рис.). </w:t>
      </w:r>
    </w:p>
    <w:p w:rsidR="00420581" w:rsidRPr="007E4F92" w:rsidRDefault="00420581" w:rsidP="007E4F92">
      <w:pPr>
        <w:spacing w:after="0" w:line="240" w:lineRule="auto"/>
        <w:jc w:val="both"/>
        <w:rPr>
          <w:rFonts w:ascii="Times New Roman" w:hAnsi="Times New Roman"/>
          <w:sz w:val="24"/>
          <w:szCs w:val="24"/>
        </w:rPr>
      </w:pPr>
    </w:p>
    <w:p w:rsidR="00420581" w:rsidRPr="007E4F92" w:rsidRDefault="00420581" w:rsidP="002B001C">
      <w:pPr>
        <w:spacing w:after="0" w:line="240" w:lineRule="auto"/>
        <w:jc w:val="center"/>
        <w:rPr>
          <w:rFonts w:ascii="Times New Roman" w:hAnsi="Times New Roman"/>
          <w:sz w:val="24"/>
          <w:szCs w:val="24"/>
        </w:rPr>
      </w:pPr>
      <w:r w:rsidRPr="001F7089">
        <w:rPr>
          <w:rFonts w:ascii="Times New Roman" w:hAnsi="Times New Roman"/>
          <w:noProof/>
          <w:sz w:val="24"/>
          <w:szCs w:val="24"/>
          <w:lang w:eastAsia="ru-RU"/>
        </w:rPr>
        <w:pict>
          <v:shape id="Рисунок 18" o:spid="_x0000_i1044" type="#_x0000_t75" style="width:337pt;height:215.5pt;visibility:visible" filled="t">
            <v:imagedata r:id="rId34" o:title=""/>
          </v:shape>
        </w:pict>
      </w:r>
    </w:p>
    <w:p w:rsidR="00420581" w:rsidRPr="007E4F92" w:rsidRDefault="00420581" w:rsidP="007E4F92">
      <w:pPr>
        <w:spacing w:after="0" w:line="240" w:lineRule="auto"/>
        <w:jc w:val="both"/>
        <w:rPr>
          <w:rFonts w:ascii="Times New Roman" w:hAnsi="Times New Roman"/>
          <w:sz w:val="24"/>
          <w:szCs w:val="24"/>
        </w:rPr>
      </w:pPr>
    </w:p>
    <w:p w:rsidR="00420581" w:rsidRPr="007E4F92" w:rsidRDefault="00420581" w:rsidP="007E4F92">
      <w:pPr>
        <w:spacing w:after="0" w:line="240" w:lineRule="auto"/>
        <w:jc w:val="both"/>
        <w:rPr>
          <w:rFonts w:ascii="Times New Roman" w:hAnsi="Times New Roman"/>
          <w:sz w:val="24"/>
          <w:szCs w:val="24"/>
        </w:rPr>
      </w:pPr>
      <w:r w:rsidRPr="007E4F92">
        <w:rPr>
          <w:rFonts w:ascii="Times New Roman" w:hAnsi="Times New Roman"/>
          <w:sz w:val="24"/>
          <w:szCs w:val="24"/>
          <w:lang w:eastAsia="ru-RU"/>
        </w:rPr>
        <w:t>Рис. Ограничение на константу взаимодействия сверхлёгкой аксионоподобной темной материи с фотонами для разных значений массы частиц.</w:t>
      </w:r>
    </w:p>
    <w:p w:rsidR="00420581" w:rsidRPr="007E4F92" w:rsidRDefault="00420581" w:rsidP="007E4F92">
      <w:pPr>
        <w:spacing w:after="0" w:line="240" w:lineRule="auto"/>
        <w:jc w:val="both"/>
        <w:rPr>
          <w:rFonts w:ascii="Times New Roman" w:hAnsi="Times New Roman"/>
          <w:sz w:val="24"/>
          <w:szCs w:val="24"/>
        </w:rPr>
      </w:pPr>
    </w:p>
    <w:p w:rsidR="00420581" w:rsidRPr="007E4F92" w:rsidRDefault="00420581" w:rsidP="007E4F92">
      <w:pPr>
        <w:spacing w:after="0" w:line="240" w:lineRule="auto"/>
        <w:jc w:val="both"/>
        <w:rPr>
          <w:rFonts w:ascii="Times New Roman" w:hAnsi="Times New Roman"/>
          <w:sz w:val="24"/>
          <w:szCs w:val="24"/>
        </w:rPr>
      </w:pPr>
    </w:p>
    <w:p w:rsidR="00420581" w:rsidRPr="007E4F92" w:rsidRDefault="00420581" w:rsidP="007E4F92">
      <w:pPr>
        <w:spacing w:after="0" w:line="240" w:lineRule="auto"/>
        <w:rPr>
          <w:rFonts w:ascii="Times New Roman" w:hAnsi="Times New Roman"/>
          <w:sz w:val="24"/>
          <w:szCs w:val="24"/>
          <w:lang w:val="en-US"/>
        </w:rPr>
      </w:pPr>
      <w:r w:rsidRPr="007E4F92">
        <w:rPr>
          <w:rFonts w:ascii="Times New Roman" w:hAnsi="Times New Roman"/>
          <w:sz w:val="24"/>
          <w:szCs w:val="24"/>
        </w:rPr>
        <w:t>Публикаци</w:t>
      </w:r>
      <w:r>
        <w:rPr>
          <w:rFonts w:ascii="Times New Roman" w:hAnsi="Times New Roman"/>
          <w:sz w:val="24"/>
          <w:szCs w:val="24"/>
        </w:rPr>
        <w:t>и</w:t>
      </w:r>
      <w:r w:rsidRPr="007E4F92">
        <w:rPr>
          <w:rFonts w:ascii="Times New Roman" w:hAnsi="Times New Roman"/>
          <w:sz w:val="24"/>
          <w:szCs w:val="24"/>
          <w:lang w:val="en-US"/>
        </w:rPr>
        <w:t>:</w:t>
      </w:r>
    </w:p>
    <w:p w:rsidR="00420581" w:rsidRPr="007E4F92" w:rsidRDefault="00420581" w:rsidP="007E4F92">
      <w:pPr>
        <w:spacing w:after="0" w:line="240" w:lineRule="auto"/>
        <w:jc w:val="both"/>
        <w:rPr>
          <w:rFonts w:ascii="Times New Roman" w:hAnsi="Times New Roman"/>
          <w:sz w:val="24"/>
          <w:szCs w:val="24"/>
        </w:rPr>
      </w:pPr>
      <w:r w:rsidRPr="007E4F92">
        <w:rPr>
          <w:rFonts w:ascii="Times New Roman" w:hAnsi="Times New Roman"/>
          <w:sz w:val="24"/>
          <w:szCs w:val="24"/>
          <w:lang w:val="en-US" w:eastAsia="ru-RU"/>
        </w:rPr>
        <w:t>Constraining the photon coupling of ultra-light dark-matter axion-like particles by polarization variations of parsec-scale jets in active galaxies. By M.M. Ivanov, Y.Y. Kovalev, M.L. Lister, A.G. Panin, A.B. Pushkarev, T. Savolainen, S.V. Troitsky. JCAP</w:t>
      </w:r>
      <w:r w:rsidRPr="007E4F92">
        <w:rPr>
          <w:rFonts w:ascii="Times New Roman" w:hAnsi="Times New Roman"/>
          <w:sz w:val="24"/>
          <w:szCs w:val="24"/>
          <w:lang w:eastAsia="ru-RU"/>
        </w:rPr>
        <w:t xml:space="preserve"> 02 (2019) 059. </w:t>
      </w:r>
      <w:r w:rsidRPr="007E4F92">
        <w:rPr>
          <w:rFonts w:ascii="Times New Roman" w:hAnsi="Times New Roman"/>
          <w:sz w:val="24"/>
          <w:szCs w:val="24"/>
          <w:lang w:val="en-US" w:eastAsia="ru-RU"/>
        </w:rPr>
        <w:t>doi</w:t>
      </w:r>
      <w:r w:rsidRPr="007E4F92">
        <w:rPr>
          <w:rFonts w:ascii="Times New Roman" w:hAnsi="Times New Roman"/>
          <w:sz w:val="24"/>
          <w:szCs w:val="24"/>
          <w:lang w:eastAsia="ru-RU"/>
        </w:rPr>
        <w:t xml:space="preserve">:10.1088/1475-7516/2019/02/059 . </w:t>
      </w:r>
      <w:r w:rsidRPr="007E4F92">
        <w:rPr>
          <w:rFonts w:ascii="Times New Roman" w:hAnsi="Times New Roman"/>
          <w:sz w:val="24"/>
          <w:szCs w:val="24"/>
          <w:lang w:val="en-US" w:eastAsia="ru-RU"/>
        </w:rPr>
        <w:t>ArXiv</w:t>
      </w:r>
      <w:r w:rsidRPr="007E4F92">
        <w:rPr>
          <w:rFonts w:ascii="Times New Roman" w:hAnsi="Times New Roman"/>
          <w:sz w:val="24"/>
          <w:szCs w:val="24"/>
          <w:lang w:eastAsia="ru-RU"/>
        </w:rPr>
        <w:t>: 1811.10997</w:t>
      </w:r>
    </w:p>
    <w:p w:rsidR="00420581" w:rsidRPr="007E4F92" w:rsidRDefault="00420581" w:rsidP="007E4F92">
      <w:pPr>
        <w:spacing w:after="0" w:line="240" w:lineRule="auto"/>
        <w:jc w:val="both"/>
        <w:rPr>
          <w:rFonts w:ascii="Times New Roman" w:hAnsi="Times New Roman"/>
          <w:sz w:val="24"/>
          <w:szCs w:val="24"/>
        </w:rPr>
      </w:pPr>
    </w:p>
    <w:p w:rsidR="00420581" w:rsidRPr="002B001C" w:rsidRDefault="00420581" w:rsidP="007E4F92">
      <w:pPr>
        <w:spacing w:after="0" w:line="240" w:lineRule="auto"/>
        <w:jc w:val="both"/>
        <w:rPr>
          <w:rFonts w:ascii="Times New Roman" w:hAnsi="Times New Roman"/>
          <w:b/>
          <w:bCs/>
          <w:i/>
          <w:iCs/>
          <w:sz w:val="24"/>
          <w:szCs w:val="24"/>
        </w:rPr>
      </w:pPr>
      <w:r w:rsidRPr="002B001C">
        <w:rPr>
          <w:rFonts w:ascii="Times New Roman" w:hAnsi="Times New Roman"/>
          <w:b/>
          <w:bCs/>
          <w:i/>
          <w:iCs/>
          <w:sz w:val="24"/>
          <w:szCs w:val="24"/>
        </w:rPr>
        <w:t>Координатор: Троицкий Сергей Вадимович</w:t>
      </w:r>
    </w:p>
    <w:p w:rsidR="00420581" w:rsidRPr="007E4F92" w:rsidRDefault="00420581" w:rsidP="007E4F92">
      <w:pPr>
        <w:spacing w:after="0" w:line="240" w:lineRule="auto"/>
        <w:jc w:val="both"/>
        <w:rPr>
          <w:rFonts w:ascii="Times New Roman" w:hAnsi="Times New Roman"/>
          <w:sz w:val="24"/>
          <w:szCs w:val="24"/>
        </w:rPr>
      </w:pPr>
      <w:r w:rsidRPr="007E4F92">
        <w:rPr>
          <w:rFonts w:ascii="Times New Roman" w:hAnsi="Times New Roman"/>
          <w:sz w:val="24"/>
          <w:szCs w:val="24"/>
        </w:rPr>
        <w:t xml:space="preserve"> тел.: 8(499)783-92-91, </w:t>
      </w:r>
    </w:p>
    <w:p w:rsidR="00420581" w:rsidRPr="007E4F92" w:rsidRDefault="00420581" w:rsidP="007E4F92">
      <w:pPr>
        <w:spacing w:after="0" w:line="240" w:lineRule="auto"/>
        <w:jc w:val="both"/>
        <w:rPr>
          <w:rFonts w:ascii="Times New Roman" w:hAnsi="Times New Roman"/>
          <w:sz w:val="24"/>
          <w:szCs w:val="24"/>
        </w:rPr>
      </w:pPr>
      <w:r w:rsidRPr="007E4F92">
        <w:rPr>
          <w:rFonts w:ascii="Times New Roman" w:hAnsi="Times New Roman"/>
          <w:sz w:val="24"/>
          <w:szCs w:val="24"/>
          <w:lang w:eastAsia="ru-RU"/>
        </w:rPr>
        <w:t xml:space="preserve">эл.почта: </w:t>
      </w:r>
      <w:hyperlink r:id="rId35" w:history="1">
        <w:r w:rsidRPr="007E4F92">
          <w:rPr>
            <w:rStyle w:val="Hyperlink"/>
            <w:rFonts w:ascii="Times New Roman" w:hAnsi="Times New Roman"/>
            <w:sz w:val="24"/>
            <w:szCs w:val="24"/>
            <w:lang w:val="en-US" w:eastAsia="ru-RU"/>
          </w:rPr>
          <w:t>st</w:t>
        </w:r>
        <w:r w:rsidRPr="007E4F92">
          <w:rPr>
            <w:rStyle w:val="Hyperlink"/>
            <w:rFonts w:ascii="Times New Roman" w:hAnsi="Times New Roman"/>
            <w:sz w:val="24"/>
            <w:szCs w:val="24"/>
            <w:lang w:eastAsia="ru-RU"/>
          </w:rPr>
          <w:t>@</w:t>
        </w:r>
        <w:r w:rsidRPr="007E4F92">
          <w:rPr>
            <w:rStyle w:val="Hyperlink"/>
            <w:rFonts w:ascii="Times New Roman" w:hAnsi="Times New Roman"/>
            <w:sz w:val="24"/>
            <w:szCs w:val="24"/>
            <w:lang w:val="en-US" w:eastAsia="ru-RU"/>
          </w:rPr>
          <w:t>ms</w:t>
        </w:r>
        <w:r w:rsidRPr="007E4F92">
          <w:rPr>
            <w:rStyle w:val="Hyperlink"/>
            <w:rFonts w:ascii="Times New Roman" w:hAnsi="Times New Roman"/>
            <w:sz w:val="24"/>
            <w:szCs w:val="24"/>
            <w:lang w:eastAsia="ru-RU"/>
          </w:rPr>
          <w:t>2.</w:t>
        </w:r>
        <w:r w:rsidRPr="007E4F92">
          <w:rPr>
            <w:rStyle w:val="Hyperlink"/>
            <w:rFonts w:ascii="Times New Roman" w:hAnsi="Times New Roman"/>
            <w:sz w:val="24"/>
            <w:szCs w:val="24"/>
            <w:lang w:val="en-US" w:eastAsia="ru-RU"/>
          </w:rPr>
          <w:t>inr</w:t>
        </w:r>
        <w:r w:rsidRPr="007E4F92">
          <w:rPr>
            <w:rStyle w:val="Hyperlink"/>
            <w:rFonts w:ascii="Times New Roman" w:hAnsi="Times New Roman"/>
            <w:sz w:val="24"/>
            <w:szCs w:val="24"/>
            <w:lang w:eastAsia="ru-RU"/>
          </w:rPr>
          <w:t>.</w:t>
        </w:r>
        <w:r w:rsidRPr="007E4F92">
          <w:rPr>
            <w:rStyle w:val="Hyperlink"/>
            <w:rFonts w:ascii="Times New Roman" w:hAnsi="Times New Roman"/>
            <w:sz w:val="24"/>
            <w:szCs w:val="24"/>
            <w:lang w:val="en-US" w:eastAsia="ru-RU"/>
          </w:rPr>
          <w:t>ac</w:t>
        </w:r>
        <w:r w:rsidRPr="007E4F92">
          <w:rPr>
            <w:rStyle w:val="Hyperlink"/>
            <w:rFonts w:ascii="Times New Roman" w:hAnsi="Times New Roman"/>
            <w:sz w:val="24"/>
            <w:szCs w:val="24"/>
            <w:lang w:eastAsia="ru-RU"/>
          </w:rPr>
          <w:t>.</w:t>
        </w:r>
        <w:r w:rsidRPr="007E4F92">
          <w:rPr>
            <w:rStyle w:val="Hyperlink"/>
            <w:rFonts w:ascii="Times New Roman" w:hAnsi="Times New Roman"/>
            <w:sz w:val="24"/>
            <w:szCs w:val="24"/>
            <w:lang w:val="en-US" w:eastAsia="ru-RU"/>
          </w:rPr>
          <w:t>ru</w:t>
        </w:r>
      </w:hyperlink>
    </w:p>
    <w:p w:rsidR="00420581" w:rsidRPr="00E65E86" w:rsidRDefault="00420581" w:rsidP="002B001C">
      <w:pPr>
        <w:spacing w:after="0" w:line="240" w:lineRule="auto"/>
        <w:ind w:right="-149"/>
        <w:rPr>
          <w:rFonts w:ascii="Times New Roman" w:hAnsi="Times New Roman"/>
          <w:color w:val="000000"/>
          <w:kern w:val="2"/>
          <w:sz w:val="24"/>
          <w:szCs w:val="24"/>
          <w:lang w:eastAsia="ru-RU"/>
        </w:rPr>
      </w:pPr>
      <w:r w:rsidRPr="00E65E86">
        <w:rPr>
          <w:rFonts w:ascii="Times New Roman" w:hAnsi="Times New Roman"/>
          <w:color w:val="000000"/>
          <w:kern w:val="2"/>
          <w:sz w:val="24"/>
          <w:szCs w:val="24"/>
          <w:lang w:eastAsia="ru-RU"/>
        </w:rPr>
        <w:t>ПФНИ ГАН «II, Физические науки, направление 15»</w:t>
      </w:r>
    </w:p>
    <w:p w:rsidR="00420581" w:rsidRPr="007E4F92" w:rsidRDefault="00420581" w:rsidP="007E4F92">
      <w:pPr>
        <w:spacing w:after="0" w:line="240" w:lineRule="auto"/>
        <w:rPr>
          <w:rFonts w:ascii="Times New Roman" w:hAnsi="Times New Roman"/>
          <w:sz w:val="24"/>
          <w:szCs w:val="24"/>
        </w:rPr>
      </w:pPr>
    </w:p>
    <w:p w:rsidR="00420581" w:rsidRDefault="00420581" w:rsidP="007E4F92">
      <w:pPr>
        <w:spacing w:after="0" w:line="240" w:lineRule="auto"/>
        <w:jc w:val="both"/>
        <w:rPr>
          <w:rFonts w:ascii="Times New Roman" w:hAnsi="Times New Roman"/>
          <w:b/>
          <w:bCs/>
          <w:i/>
          <w:iCs/>
          <w:sz w:val="24"/>
          <w:szCs w:val="24"/>
        </w:rPr>
      </w:pPr>
      <w:r w:rsidRPr="00876333">
        <w:rPr>
          <w:rFonts w:ascii="Times New Roman" w:hAnsi="Times New Roman"/>
          <w:b/>
          <w:bCs/>
          <w:i/>
          <w:sz w:val="24"/>
          <w:szCs w:val="24"/>
        </w:rPr>
        <w:t>13.</w:t>
      </w:r>
      <w:r w:rsidRPr="00876333">
        <w:rPr>
          <w:rFonts w:ascii="Times New Roman" w:hAnsi="Times New Roman"/>
          <w:b/>
          <w:bCs/>
          <w:i/>
          <w:iCs/>
          <w:sz w:val="24"/>
          <w:szCs w:val="24"/>
        </w:rPr>
        <w:t xml:space="preserve"> </w:t>
      </w:r>
      <w:r w:rsidRPr="007E4F92">
        <w:rPr>
          <w:rFonts w:ascii="Times New Roman" w:hAnsi="Times New Roman"/>
          <w:b/>
          <w:bCs/>
          <w:i/>
          <w:iCs/>
          <w:sz w:val="24"/>
          <w:szCs w:val="24"/>
        </w:rPr>
        <w:t>Коллаборация НОВА опубликовала первые результаты, полученные с пучком мюонных антинейтрино, согласно которым мюонные антинейтрино осциллируют в электронные.</w:t>
      </w:r>
    </w:p>
    <w:p w:rsidR="00420581" w:rsidRPr="007E4F92" w:rsidRDefault="00420581" w:rsidP="007E4F92">
      <w:pPr>
        <w:spacing w:after="0" w:line="240" w:lineRule="auto"/>
        <w:jc w:val="both"/>
        <w:rPr>
          <w:rFonts w:ascii="Times New Roman" w:hAnsi="Times New Roman"/>
          <w:sz w:val="24"/>
          <w:szCs w:val="24"/>
        </w:rPr>
      </w:pPr>
    </w:p>
    <w:p w:rsidR="00420581" w:rsidRPr="007E4F92" w:rsidRDefault="00420581" w:rsidP="007E4F92">
      <w:pPr>
        <w:spacing w:after="0" w:line="240" w:lineRule="auto"/>
        <w:ind w:firstLine="567"/>
        <w:jc w:val="both"/>
        <w:rPr>
          <w:rFonts w:ascii="Times New Roman" w:hAnsi="Times New Roman"/>
          <w:i/>
          <w:sz w:val="24"/>
          <w:szCs w:val="24"/>
          <w:vertAlign w:val="subscript"/>
        </w:rPr>
      </w:pPr>
      <w:r w:rsidRPr="007E4F92">
        <w:rPr>
          <w:rFonts w:ascii="Times New Roman" w:hAnsi="Times New Roman"/>
          <w:sz w:val="24"/>
          <w:szCs w:val="24"/>
        </w:rPr>
        <w:t xml:space="preserve">Коллаборация НОВА опубликовала первые результаты, полученные с пучком мюонных антинейтрино, согласно которым мюонные антинейтрино осциллируют в электронные. Впервые такие переходы были зарегистрированы с достоверностью 4.4 стандартных отклонения. Результаты совместного анализа данных об осцилляциях мюонных нейтрино и антинейтрино в электронные указывают с достоверностью 2-х стандартных отклонений на то, что иерархия масс нейтрино является нормальной и значение угла смешивания </w:t>
      </w:r>
      <w:r w:rsidRPr="007E4F92">
        <w:rPr>
          <w:rFonts w:ascii="Times New Roman" w:hAnsi="Times New Roman"/>
          <w:i/>
          <w:sz w:val="24"/>
          <w:szCs w:val="24"/>
        </w:rPr>
        <w:t>θ</w:t>
      </w:r>
      <w:r w:rsidRPr="007E4F92">
        <w:rPr>
          <w:rFonts w:ascii="Times New Roman" w:hAnsi="Times New Roman"/>
          <w:i/>
          <w:sz w:val="24"/>
          <w:szCs w:val="24"/>
          <w:vertAlign w:val="subscript"/>
        </w:rPr>
        <w:t>23.</w:t>
      </w:r>
      <w:r w:rsidRPr="007E4F92">
        <w:rPr>
          <w:rFonts w:ascii="Times New Roman" w:hAnsi="Times New Roman"/>
          <w:sz w:val="24"/>
          <w:szCs w:val="24"/>
        </w:rPr>
        <w:t xml:space="preserve"> больше 45 градусов. Это значит, что электронные нейтрино являются самыми легкими, а тау нейтрино - самыми тяжелыми. Этот результат является очень важным для неускорительных нейтринных экспериментов, прежде всего для экспериментов по поиску двойных без нейтринных бета-распадов ядер. Кроме того, получены ограничения (90% доверительный уровень) на разности квадратов масс нейтрино </w:t>
      </w:r>
      <w:r w:rsidRPr="007E4F92">
        <w:rPr>
          <w:rFonts w:ascii="Times New Roman" w:hAnsi="Times New Roman"/>
          <w:i/>
          <w:sz w:val="24"/>
          <w:szCs w:val="24"/>
        </w:rPr>
        <w:t>Δm</w:t>
      </w:r>
      <w:r w:rsidRPr="007E4F92">
        <w:rPr>
          <w:rFonts w:ascii="Times New Roman" w:hAnsi="Times New Roman"/>
          <w:i/>
          <w:sz w:val="24"/>
          <w:szCs w:val="24"/>
          <w:vertAlign w:val="superscript"/>
        </w:rPr>
        <w:t>2</w:t>
      </w:r>
      <w:r w:rsidRPr="007E4F92">
        <w:rPr>
          <w:rFonts w:ascii="Times New Roman" w:hAnsi="Times New Roman"/>
          <w:i/>
          <w:sz w:val="24"/>
          <w:szCs w:val="24"/>
          <w:vertAlign w:val="subscript"/>
        </w:rPr>
        <w:t xml:space="preserve">32  </w:t>
      </w:r>
      <w:r w:rsidRPr="007E4F92">
        <w:rPr>
          <w:rFonts w:ascii="Times New Roman" w:hAnsi="Times New Roman"/>
          <w:sz w:val="24"/>
          <w:szCs w:val="24"/>
        </w:rPr>
        <w:t xml:space="preserve"> и значения </w:t>
      </w:r>
      <w:r w:rsidRPr="007E4F92">
        <w:rPr>
          <w:rFonts w:ascii="Times New Roman" w:hAnsi="Times New Roman"/>
          <w:i/>
          <w:sz w:val="24"/>
          <w:szCs w:val="24"/>
        </w:rPr>
        <w:t>sin</w:t>
      </w:r>
      <w:r w:rsidRPr="007E4F92">
        <w:rPr>
          <w:rFonts w:ascii="Times New Roman" w:hAnsi="Times New Roman"/>
          <w:i/>
          <w:sz w:val="24"/>
          <w:szCs w:val="24"/>
          <w:vertAlign w:val="superscript"/>
        </w:rPr>
        <w:t>2</w:t>
      </w:r>
      <w:r w:rsidRPr="007E4F92">
        <w:rPr>
          <w:rFonts w:ascii="Times New Roman" w:hAnsi="Times New Roman"/>
          <w:i/>
          <w:sz w:val="24"/>
          <w:szCs w:val="24"/>
        </w:rPr>
        <w:t xml:space="preserve"> (θ</w:t>
      </w:r>
      <w:r w:rsidRPr="007E4F92">
        <w:rPr>
          <w:rFonts w:ascii="Times New Roman" w:hAnsi="Times New Roman"/>
          <w:i/>
          <w:sz w:val="24"/>
          <w:szCs w:val="24"/>
          <w:vertAlign w:val="subscript"/>
        </w:rPr>
        <w:t>23</w:t>
      </w:r>
      <w:r w:rsidRPr="007E4F92">
        <w:rPr>
          <w:rFonts w:ascii="Times New Roman" w:hAnsi="Times New Roman"/>
          <w:i/>
          <w:sz w:val="24"/>
          <w:szCs w:val="24"/>
        </w:rPr>
        <w:t xml:space="preserve">) </w:t>
      </w:r>
      <w:r w:rsidRPr="007E4F92">
        <w:rPr>
          <w:rFonts w:ascii="Times New Roman" w:hAnsi="Times New Roman"/>
          <w:sz w:val="24"/>
          <w:szCs w:val="24"/>
        </w:rPr>
        <w:t xml:space="preserve">угла смешивания   </w:t>
      </w:r>
      <w:r w:rsidRPr="007E4F92">
        <w:rPr>
          <w:rFonts w:ascii="Times New Roman" w:hAnsi="Times New Roman"/>
          <w:i/>
          <w:sz w:val="24"/>
          <w:szCs w:val="24"/>
        </w:rPr>
        <w:t>θ</w:t>
      </w:r>
      <w:r w:rsidRPr="007E4F92">
        <w:rPr>
          <w:rFonts w:ascii="Times New Roman" w:hAnsi="Times New Roman"/>
          <w:i/>
          <w:sz w:val="24"/>
          <w:szCs w:val="24"/>
          <w:vertAlign w:val="subscript"/>
        </w:rPr>
        <w:t xml:space="preserve">23.  </w:t>
      </w:r>
    </w:p>
    <w:p w:rsidR="00420581" w:rsidRPr="007E4F92" w:rsidRDefault="00420581" w:rsidP="007E4F92">
      <w:pPr>
        <w:spacing w:after="0" w:line="240" w:lineRule="auto"/>
        <w:jc w:val="both"/>
        <w:rPr>
          <w:rFonts w:ascii="Times New Roman" w:hAnsi="Times New Roman"/>
          <w:sz w:val="24"/>
          <w:szCs w:val="24"/>
        </w:rPr>
      </w:pPr>
    </w:p>
    <w:p w:rsidR="00420581" w:rsidRPr="007E4F92" w:rsidRDefault="00420581" w:rsidP="007E4F92">
      <w:pPr>
        <w:spacing w:after="0" w:line="240" w:lineRule="auto"/>
        <w:jc w:val="center"/>
        <w:rPr>
          <w:rFonts w:ascii="Times New Roman" w:hAnsi="Times New Roman"/>
          <w:sz w:val="24"/>
          <w:szCs w:val="24"/>
        </w:rPr>
      </w:pPr>
      <w:r w:rsidRPr="001F7089">
        <w:rPr>
          <w:rFonts w:ascii="Times New Roman" w:hAnsi="Times New Roman"/>
          <w:noProof/>
          <w:sz w:val="24"/>
          <w:szCs w:val="24"/>
          <w:lang w:eastAsia="ru-RU"/>
        </w:rPr>
        <w:pict>
          <v:shape id="Рисунок 4" o:spid="_x0000_i1045" type="#_x0000_t75" style="width:181pt;height:317pt;visibility:visible" filled="t">
            <v:imagedata r:id="rId36" o:title=""/>
          </v:shape>
        </w:pict>
      </w:r>
    </w:p>
    <w:p w:rsidR="00420581" w:rsidRPr="007E4F92" w:rsidRDefault="00420581" w:rsidP="007E4F92">
      <w:pPr>
        <w:spacing w:after="0" w:line="240" w:lineRule="auto"/>
        <w:rPr>
          <w:rFonts w:ascii="Times New Roman" w:hAnsi="Times New Roman"/>
          <w:sz w:val="24"/>
          <w:szCs w:val="24"/>
        </w:rPr>
      </w:pPr>
      <w:r w:rsidRPr="007E4F92">
        <w:rPr>
          <w:rFonts w:ascii="Times New Roman" w:hAnsi="Times New Roman"/>
          <w:sz w:val="24"/>
          <w:szCs w:val="24"/>
        </w:rPr>
        <w:t xml:space="preserve">Рис.1 Спектры событий от взаимодействия электронных нейтрино и антинейтрино на дальнем детекторе        </w:t>
      </w:r>
    </w:p>
    <w:p w:rsidR="00420581" w:rsidRPr="007E4F92" w:rsidRDefault="00420581" w:rsidP="007E4F92">
      <w:pPr>
        <w:spacing w:after="0" w:line="240" w:lineRule="auto"/>
        <w:rPr>
          <w:rFonts w:ascii="Times New Roman" w:hAnsi="Times New Roman"/>
          <w:sz w:val="24"/>
          <w:szCs w:val="24"/>
        </w:rPr>
      </w:pPr>
    </w:p>
    <w:p w:rsidR="00420581" w:rsidRPr="007E4F92" w:rsidRDefault="00420581" w:rsidP="007E4F92">
      <w:pPr>
        <w:spacing w:after="0" w:line="240" w:lineRule="auto"/>
        <w:jc w:val="center"/>
        <w:rPr>
          <w:rFonts w:ascii="Times New Roman" w:hAnsi="Times New Roman"/>
          <w:sz w:val="24"/>
          <w:szCs w:val="24"/>
        </w:rPr>
      </w:pPr>
      <w:r w:rsidRPr="001F7089">
        <w:rPr>
          <w:rFonts w:ascii="Times New Roman" w:hAnsi="Times New Roman"/>
          <w:noProof/>
          <w:sz w:val="24"/>
          <w:szCs w:val="24"/>
          <w:lang w:eastAsia="ru-RU"/>
        </w:rPr>
        <w:pict>
          <v:shape id="Рисунок 5" o:spid="_x0000_i1046" type="#_x0000_t75" style="width:325.5pt;height:227.5pt;visibility:visible" filled="t">
            <v:imagedata r:id="rId37" o:title=""/>
          </v:shape>
        </w:pict>
      </w:r>
    </w:p>
    <w:p w:rsidR="00420581" w:rsidRDefault="00420581" w:rsidP="007E4F92">
      <w:pPr>
        <w:spacing w:after="0" w:line="240" w:lineRule="auto"/>
        <w:jc w:val="both"/>
        <w:rPr>
          <w:rFonts w:ascii="Times New Roman" w:hAnsi="Times New Roman"/>
          <w:sz w:val="24"/>
          <w:szCs w:val="24"/>
        </w:rPr>
      </w:pPr>
      <w:r w:rsidRPr="007E4F92">
        <w:rPr>
          <w:rFonts w:ascii="Times New Roman" w:hAnsi="Times New Roman"/>
          <w:sz w:val="24"/>
          <w:szCs w:val="24"/>
        </w:rPr>
        <w:t>Рис.2 Ограничения (90% доверительный уровень) на значения Δm</w:t>
      </w:r>
      <w:r w:rsidRPr="007E4F92">
        <w:rPr>
          <w:rFonts w:ascii="Times New Roman" w:hAnsi="Times New Roman"/>
          <w:sz w:val="24"/>
          <w:szCs w:val="24"/>
          <w:vertAlign w:val="superscript"/>
        </w:rPr>
        <w:t>2</w:t>
      </w:r>
      <w:r w:rsidRPr="007E4F92">
        <w:rPr>
          <w:rFonts w:ascii="Times New Roman" w:hAnsi="Times New Roman"/>
          <w:sz w:val="24"/>
          <w:szCs w:val="24"/>
          <w:vertAlign w:val="subscript"/>
        </w:rPr>
        <w:t>32</w:t>
      </w:r>
      <w:r w:rsidRPr="007E4F92">
        <w:rPr>
          <w:rFonts w:ascii="Times New Roman" w:hAnsi="Times New Roman"/>
          <w:sz w:val="24"/>
          <w:szCs w:val="24"/>
        </w:rPr>
        <w:t xml:space="preserve">   и     sin</w:t>
      </w:r>
      <w:r w:rsidRPr="007E4F92">
        <w:rPr>
          <w:rFonts w:ascii="Times New Roman" w:hAnsi="Times New Roman"/>
          <w:sz w:val="24"/>
          <w:szCs w:val="24"/>
          <w:vertAlign w:val="superscript"/>
        </w:rPr>
        <w:t>2</w:t>
      </w:r>
      <w:r w:rsidRPr="007E4F92">
        <w:rPr>
          <w:rFonts w:ascii="Times New Roman" w:hAnsi="Times New Roman"/>
          <w:sz w:val="24"/>
          <w:szCs w:val="24"/>
        </w:rPr>
        <w:t xml:space="preserve"> (θ</w:t>
      </w:r>
      <w:r w:rsidRPr="007E4F92">
        <w:rPr>
          <w:rFonts w:ascii="Times New Roman" w:hAnsi="Times New Roman"/>
          <w:sz w:val="24"/>
          <w:szCs w:val="24"/>
          <w:vertAlign w:val="subscript"/>
        </w:rPr>
        <w:t>23</w:t>
      </w:r>
      <w:r w:rsidRPr="007E4F92">
        <w:rPr>
          <w:rFonts w:ascii="Times New Roman" w:hAnsi="Times New Roman"/>
          <w:sz w:val="24"/>
          <w:szCs w:val="24"/>
        </w:rPr>
        <w:t>) представлены в сравнении с результатами других экспериментов.</w:t>
      </w:r>
    </w:p>
    <w:p w:rsidR="00420581" w:rsidRPr="007E4F92" w:rsidRDefault="00420581" w:rsidP="007E4F92">
      <w:pPr>
        <w:spacing w:after="0" w:line="240" w:lineRule="auto"/>
        <w:jc w:val="both"/>
        <w:rPr>
          <w:rFonts w:ascii="Times New Roman" w:hAnsi="Times New Roman"/>
          <w:sz w:val="24"/>
          <w:szCs w:val="24"/>
        </w:rPr>
      </w:pPr>
    </w:p>
    <w:p w:rsidR="00420581" w:rsidRDefault="00420581" w:rsidP="007E4F92">
      <w:pPr>
        <w:spacing w:after="0" w:line="240" w:lineRule="auto"/>
        <w:ind w:firstLine="567"/>
        <w:jc w:val="both"/>
        <w:rPr>
          <w:rFonts w:ascii="Times New Roman" w:hAnsi="Times New Roman"/>
          <w:sz w:val="24"/>
          <w:szCs w:val="24"/>
          <w:lang w:val="en-US"/>
        </w:rPr>
      </w:pPr>
      <w:r w:rsidRPr="007E4F92">
        <w:rPr>
          <w:rFonts w:ascii="Times New Roman" w:hAnsi="Times New Roman"/>
          <w:sz w:val="24"/>
          <w:szCs w:val="24"/>
        </w:rPr>
        <w:t>Публикации</w:t>
      </w:r>
      <w:r w:rsidRPr="00876333">
        <w:rPr>
          <w:rFonts w:ascii="Times New Roman" w:hAnsi="Times New Roman"/>
          <w:sz w:val="24"/>
          <w:szCs w:val="24"/>
          <w:lang w:val="en-US"/>
        </w:rPr>
        <w:t xml:space="preserve">: </w:t>
      </w:r>
    </w:p>
    <w:p w:rsidR="00420581" w:rsidRPr="007E4F92" w:rsidRDefault="00420581" w:rsidP="00876333">
      <w:pPr>
        <w:spacing w:after="0" w:line="240" w:lineRule="auto"/>
        <w:jc w:val="both"/>
        <w:rPr>
          <w:rFonts w:ascii="Times New Roman" w:hAnsi="Times New Roman"/>
          <w:sz w:val="24"/>
          <w:szCs w:val="24"/>
        </w:rPr>
      </w:pPr>
      <w:r w:rsidRPr="00876333">
        <w:rPr>
          <w:rFonts w:ascii="Times New Roman" w:hAnsi="Times New Roman"/>
          <w:sz w:val="24"/>
          <w:szCs w:val="24"/>
          <w:lang w:val="en-US"/>
        </w:rPr>
        <w:t>1.</w:t>
      </w:r>
      <w:r w:rsidRPr="007E4F92">
        <w:rPr>
          <w:rFonts w:ascii="Times New Roman" w:hAnsi="Times New Roman"/>
          <w:sz w:val="24"/>
          <w:szCs w:val="24"/>
          <w:lang w:val="en-US"/>
        </w:rPr>
        <w:t xml:space="preserve">«First measurement of neutrino oscillation param45eters using neutrinos and antineutrinos by NOvA»NOvA Collaboration: M.A. Acero et al. </w:t>
      </w:r>
      <w:r w:rsidRPr="007E4F92">
        <w:rPr>
          <w:rFonts w:ascii="Times New Roman" w:hAnsi="Times New Roman"/>
          <w:sz w:val="24"/>
          <w:szCs w:val="24"/>
        </w:rPr>
        <w:t xml:space="preserve">Phys. Rev. Lett. 123, 151803, (2019).  </w:t>
      </w:r>
    </w:p>
    <w:p w:rsidR="00420581" w:rsidRDefault="00420581" w:rsidP="007E4F92">
      <w:pPr>
        <w:spacing w:after="0" w:line="240" w:lineRule="auto"/>
        <w:rPr>
          <w:rFonts w:ascii="Times New Roman" w:hAnsi="Times New Roman"/>
          <w:sz w:val="24"/>
          <w:szCs w:val="24"/>
        </w:rPr>
      </w:pPr>
    </w:p>
    <w:p w:rsidR="00420581" w:rsidRPr="002B001C" w:rsidRDefault="00420581" w:rsidP="00876333">
      <w:pPr>
        <w:spacing w:after="0" w:line="240" w:lineRule="auto"/>
        <w:jc w:val="both"/>
        <w:rPr>
          <w:rFonts w:ascii="Times New Roman" w:hAnsi="Times New Roman"/>
          <w:b/>
          <w:bCs/>
          <w:i/>
          <w:iCs/>
          <w:sz w:val="24"/>
          <w:szCs w:val="24"/>
        </w:rPr>
      </w:pPr>
      <w:r w:rsidRPr="002B001C">
        <w:rPr>
          <w:rFonts w:ascii="Times New Roman" w:hAnsi="Times New Roman"/>
          <w:b/>
          <w:bCs/>
          <w:i/>
          <w:iCs/>
          <w:sz w:val="24"/>
          <w:szCs w:val="24"/>
        </w:rPr>
        <w:t>Координатор: Троицкий Сергей Вадимович</w:t>
      </w:r>
    </w:p>
    <w:p w:rsidR="00420581" w:rsidRPr="007E4F92" w:rsidRDefault="00420581" w:rsidP="00876333">
      <w:pPr>
        <w:spacing w:after="0" w:line="240" w:lineRule="auto"/>
        <w:jc w:val="both"/>
        <w:rPr>
          <w:rFonts w:ascii="Times New Roman" w:hAnsi="Times New Roman"/>
          <w:sz w:val="24"/>
          <w:szCs w:val="24"/>
        </w:rPr>
      </w:pPr>
      <w:r w:rsidRPr="007E4F92">
        <w:rPr>
          <w:rFonts w:ascii="Times New Roman" w:hAnsi="Times New Roman"/>
          <w:sz w:val="24"/>
          <w:szCs w:val="24"/>
        </w:rPr>
        <w:t xml:space="preserve"> тел.: 8(499)783-92-91, </w:t>
      </w:r>
    </w:p>
    <w:p w:rsidR="00420581" w:rsidRPr="007E4F92" w:rsidRDefault="00420581" w:rsidP="00876333">
      <w:pPr>
        <w:spacing w:after="0" w:line="240" w:lineRule="auto"/>
        <w:jc w:val="both"/>
        <w:rPr>
          <w:rFonts w:ascii="Times New Roman" w:hAnsi="Times New Roman"/>
          <w:sz w:val="24"/>
          <w:szCs w:val="24"/>
        </w:rPr>
      </w:pPr>
      <w:r w:rsidRPr="007E4F92">
        <w:rPr>
          <w:rFonts w:ascii="Times New Roman" w:hAnsi="Times New Roman"/>
          <w:sz w:val="24"/>
          <w:szCs w:val="24"/>
          <w:lang w:eastAsia="ru-RU"/>
        </w:rPr>
        <w:t xml:space="preserve">эл.почта: </w:t>
      </w:r>
      <w:hyperlink r:id="rId38" w:history="1">
        <w:r w:rsidRPr="007E4F92">
          <w:rPr>
            <w:rStyle w:val="Hyperlink"/>
            <w:rFonts w:ascii="Times New Roman" w:hAnsi="Times New Roman"/>
            <w:sz w:val="24"/>
            <w:szCs w:val="24"/>
            <w:lang w:val="en-US" w:eastAsia="ru-RU"/>
          </w:rPr>
          <w:t>st</w:t>
        </w:r>
        <w:r w:rsidRPr="007E4F92">
          <w:rPr>
            <w:rStyle w:val="Hyperlink"/>
            <w:rFonts w:ascii="Times New Roman" w:hAnsi="Times New Roman"/>
            <w:sz w:val="24"/>
            <w:szCs w:val="24"/>
            <w:lang w:eastAsia="ru-RU"/>
          </w:rPr>
          <w:t>@</w:t>
        </w:r>
        <w:r w:rsidRPr="007E4F92">
          <w:rPr>
            <w:rStyle w:val="Hyperlink"/>
            <w:rFonts w:ascii="Times New Roman" w:hAnsi="Times New Roman"/>
            <w:sz w:val="24"/>
            <w:szCs w:val="24"/>
            <w:lang w:val="en-US" w:eastAsia="ru-RU"/>
          </w:rPr>
          <w:t>ms</w:t>
        </w:r>
        <w:r w:rsidRPr="007E4F92">
          <w:rPr>
            <w:rStyle w:val="Hyperlink"/>
            <w:rFonts w:ascii="Times New Roman" w:hAnsi="Times New Roman"/>
            <w:sz w:val="24"/>
            <w:szCs w:val="24"/>
            <w:lang w:eastAsia="ru-RU"/>
          </w:rPr>
          <w:t>2.</w:t>
        </w:r>
        <w:r w:rsidRPr="007E4F92">
          <w:rPr>
            <w:rStyle w:val="Hyperlink"/>
            <w:rFonts w:ascii="Times New Roman" w:hAnsi="Times New Roman"/>
            <w:sz w:val="24"/>
            <w:szCs w:val="24"/>
            <w:lang w:val="en-US" w:eastAsia="ru-RU"/>
          </w:rPr>
          <w:t>inr</w:t>
        </w:r>
        <w:r w:rsidRPr="007E4F92">
          <w:rPr>
            <w:rStyle w:val="Hyperlink"/>
            <w:rFonts w:ascii="Times New Roman" w:hAnsi="Times New Roman"/>
            <w:sz w:val="24"/>
            <w:szCs w:val="24"/>
            <w:lang w:eastAsia="ru-RU"/>
          </w:rPr>
          <w:t>.</w:t>
        </w:r>
        <w:r w:rsidRPr="007E4F92">
          <w:rPr>
            <w:rStyle w:val="Hyperlink"/>
            <w:rFonts w:ascii="Times New Roman" w:hAnsi="Times New Roman"/>
            <w:sz w:val="24"/>
            <w:szCs w:val="24"/>
            <w:lang w:val="en-US" w:eastAsia="ru-RU"/>
          </w:rPr>
          <w:t>ac</w:t>
        </w:r>
        <w:r w:rsidRPr="007E4F92">
          <w:rPr>
            <w:rStyle w:val="Hyperlink"/>
            <w:rFonts w:ascii="Times New Roman" w:hAnsi="Times New Roman"/>
            <w:sz w:val="24"/>
            <w:szCs w:val="24"/>
            <w:lang w:eastAsia="ru-RU"/>
          </w:rPr>
          <w:t>.</w:t>
        </w:r>
        <w:r w:rsidRPr="007E4F92">
          <w:rPr>
            <w:rStyle w:val="Hyperlink"/>
            <w:rFonts w:ascii="Times New Roman" w:hAnsi="Times New Roman"/>
            <w:sz w:val="24"/>
            <w:szCs w:val="24"/>
            <w:lang w:val="en-US" w:eastAsia="ru-RU"/>
          </w:rPr>
          <w:t>ru</w:t>
        </w:r>
      </w:hyperlink>
    </w:p>
    <w:p w:rsidR="00420581" w:rsidRPr="00E65E86" w:rsidRDefault="00420581" w:rsidP="00876333">
      <w:pPr>
        <w:spacing w:after="0" w:line="240" w:lineRule="auto"/>
        <w:ind w:right="-149"/>
        <w:rPr>
          <w:rFonts w:ascii="Times New Roman" w:hAnsi="Times New Roman"/>
          <w:color w:val="000000"/>
          <w:kern w:val="2"/>
          <w:sz w:val="24"/>
          <w:szCs w:val="24"/>
          <w:lang w:eastAsia="ru-RU"/>
        </w:rPr>
      </w:pPr>
      <w:r w:rsidRPr="00E65E86">
        <w:rPr>
          <w:rFonts w:ascii="Times New Roman" w:hAnsi="Times New Roman"/>
          <w:color w:val="000000"/>
          <w:kern w:val="2"/>
          <w:sz w:val="24"/>
          <w:szCs w:val="24"/>
          <w:lang w:eastAsia="ru-RU"/>
        </w:rPr>
        <w:t>ПФНИ ГАН «II, Физические науки, направление 15»</w:t>
      </w:r>
    </w:p>
    <w:p w:rsidR="00420581" w:rsidRDefault="00420581" w:rsidP="007E4F92">
      <w:pPr>
        <w:spacing w:after="0" w:line="240" w:lineRule="auto"/>
        <w:rPr>
          <w:rFonts w:ascii="Times New Roman" w:hAnsi="Times New Roman"/>
          <w:b/>
          <w:bCs/>
          <w:iCs/>
          <w:color w:val="FF0000"/>
          <w:sz w:val="24"/>
          <w:szCs w:val="24"/>
        </w:rPr>
      </w:pPr>
    </w:p>
    <w:p w:rsidR="00420581" w:rsidRPr="007E4F92" w:rsidRDefault="00420581" w:rsidP="007E4F92">
      <w:pPr>
        <w:spacing w:after="0" w:line="240" w:lineRule="auto"/>
        <w:rPr>
          <w:rFonts w:ascii="Times New Roman" w:hAnsi="Times New Roman"/>
          <w:b/>
          <w:bCs/>
          <w:i/>
          <w:iCs/>
          <w:sz w:val="24"/>
          <w:szCs w:val="24"/>
        </w:rPr>
      </w:pPr>
      <w:r w:rsidRPr="005B5687">
        <w:rPr>
          <w:rFonts w:ascii="Times New Roman" w:hAnsi="Times New Roman"/>
          <w:b/>
          <w:bCs/>
          <w:i/>
          <w:sz w:val="24"/>
          <w:szCs w:val="24"/>
        </w:rPr>
        <w:t>14.</w:t>
      </w:r>
      <w:r w:rsidRPr="005B5687">
        <w:rPr>
          <w:rFonts w:ascii="Times New Roman" w:hAnsi="Times New Roman"/>
          <w:b/>
          <w:bCs/>
          <w:i/>
          <w:iCs/>
          <w:sz w:val="24"/>
          <w:szCs w:val="24"/>
        </w:rPr>
        <w:t xml:space="preserve"> </w:t>
      </w:r>
      <w:r w:rsidRPr="007E4F92">
        <w:rPr>
          <w:rFonts w:ascii="Times New Roman" w:hAnsi="Times New Roman"/>
          <w:b/>
          <w:bCs/>
          <w:i/>
          <w:iCs/>
          <w:sz w:val="24"/>
          <w:szCs w:val="24"/>
        </w:rPr>
        <w:t>Наблюдение новых пентакварков в эксперименте LHCb.</w:t>
      </w:r>
    </w:p>
    <w:p w:rsidR="00420581" w:rsidRPr="007E4F92" w:rsidRDefault="00420581" w:rsidP="007E4F92">
      <w:pPr>
        <w:spacing w:after="0" w:line="240" w:lineRule="auto"/>
        <w:rPr>
          <w:rFonts w:ascii="Times New Roman" w:hAnsi="Times New Roman"/>
          <w:b/>
          <w:bCs/>
          <w:i/>
          <w:iCs/>
          <w:sz w:val="24"/>
          <w:szCs w:val="24"/>
        </w:rPr>
      </w:pPr>
    </w:p>
    <w:p w:rsidR="00420581" w:rsidRPr="007E4F92" w:rsidRDefault="00420581" w:rsidP="007E4F92">
      <w:pPr>
        <w:spacing w:after="0" w:line="240" w:lineRule="auto"/>
        <w:ind w:firstLine="567"/>
        <w:jc w:val="both"/>
        <w:rPr>
          <w:rFonts w:ascii="Times New Roman" w:hAnsi="Times New Roman"/>
          <w:sz w:val="24"/>
          <w:szCs w:val="24"/>
        </w:rPr>
      </w:pPr>
      <w:r w:rsidRPr="007E4F92">
        <w:rPr>
          <w:rFonts w:ascii="Times New Roman" w:hAnsi="Times New Roman"/>
          <w:sz w:val="24"/>
          <w:szCs w:val="24"/>
        </w:rPr>
        <w:t xml:space="preserve">В рамках кварковой модели, созданной более 50-ти лет назад, предполагается существование частиц, в кварковый состав которых к минимальным мезонным и барионным конфигурациям добавлены кварк-антикварковые пары. </w:t>
      </w:r>
      <w:r w:rsidRPr="007E4F92">
        <w:rPr>
          <w:rFonts w:ascii="Times New Roman" w:hAnsi="Times New Roman"/>
          <w:color w:val="000000"/>
          <w:sz w:val="24"/>
          <w:szCs w:val="24"/>
        </w:rPr>
        <w:t xml:space="preserve">В 2015 г. </w:t>
      </w:r>
      <w:r w:rsidRPr="007E4F92">
        <w:rPr>
          <w:rFonts w:ascii="Times New Roman" w:hAnsi="Times New Roman"/>
          <w:color w:val="000000"/>
          <w:sz w:val="24"/>
          <w:szCs w:val="24"/>
          <w:lang w:val="en-GB"/>
        </w:rPr>
        <w:t>LHCb</w:t>
      </w:r>
      <w:r w:rsidRPr="007E4F92">
        <w:rPr>
          <w:rFonts w:ascii="Times New Roman" w:hAnsi="Times New Roman"/>
          <w:color w:val="000000"/>
          <w:sz w:val="24"/>
          <w:szCs w:val="24"/>
        </w:rPr>
        <w:t xml:space="preserve"> коллаборация опубликовала результаты анализа распадов </w:t>
      </w:r>
      <w:r w:rsidRPr="007E4F92">
        <w:rPr>
          <w:rFonts w:ascii="Times New Roman" w:hAnsi="Times New Roman"/>
          <w:i/>
          <w:sz w:val="24"/>
          <w:szCs w:val="24"/>
        </w:rPr>
        <w:t>Λ</w:t>
      </w:r>
      <w:r w:rsidRPr="007E4F92">
        <w:rPr>
          <w:rFonts w:ascii="Times New Roman" w:hAnsi="Times New Roman"/>
          <w:i/>
          <w:sz w:val="24"/>
          <w:szCs w:val="24"/>
          <w:vertAlign w:val="subscript"/>
          <w:lang w:val="en-GB"/>
        </w:rPr>
        <w:t>b</w:t>
      </w:r>
      <w:r w:rsidRPr="007E4F92">
        <w:rPr>
          <w:rFonts w:ascii="Times New Roman" w:hAnsi="Times New Roman"/>
          <w:i/>
          <w:sz w:val="24"/>
          <w:szCs w:val="24"/>
          <w:vertAlign w:val="superscript"/>
        </w:rPr>
        <w:t>0</w:t>
      </w:r>
      <w:r w:rsidRPr="007E4F92">
        <w:rPr>
          <w:rFonts w:ascii="Times New Roman" w:hAnsi="Times New Roman"/>
          <w:i/>
          <w:sz w:val="24"/>
          <w:szCs w:val="24"/>
        </w:rPr>
        <w:t>→J/ψΚ</w:t>
      </w:r>
      <w:r w:rsidRPr="007E4F92">
        <w:rPr>
          <w:rFonts w:ascii="Times New Roman" w:hAnsi="Times New Roman"/>
          <w:i/>
          <w:sz w:val="24"/>
          <w:szCs w:val="24"/>
          <w:vertAlign w:val="superscript"/>
        </w:rPr>
        <w:t>-</w:t>
      </w:r>
      <w:r w:rsidRPr="007E4F92">
        <w:rPr>
          <w:rFonts w:ascii="Times New Roman" w:hAnsi="Times New Roman"/>
          <w:i/>
          <w:sz w:val="24"/>
          <w:szCs w:val="24"/>
        </w:rPr>
        <w:t>p</w:t>
      </w:r>
      <w:r w:rsidRPr="007E4F92">
        <w:rPr>
          <w:rFonts w:ascii="Times New Roman" w:hAnsi="Times New Roman"/>
          <w:sz w:val="24"/>
          <w:szCs w:val="24"/>
        </w:rPr>
        <w:t>, в которых в спектре инвариантной массы (</w:t>
      </w:r>
      <w:r w:rsidRPr="007E4F92">
        <w:rPr>
          <w:rFonts w:ascii="Times New Roman" w:hAnsi="Times New Roman"/>
          <w:i/>
          <w:sz w:val="24"/>
          <w:szCs w:val="24"/>
        </w:rPr>
        <w:t>J/ψ,p</w:t>
      </w:r>
      <w:r w:rsidRPr="007E4F92">
        <w:rPr>
          <w:rFonts w:ascii="Times New Roman" w:hAnsi="Times New Roman"/>
          <w:sz w:val="24"/>
          <w:szCs w:val="24"/>
        </w:rPr>
        <w:t xml:space="preserve">) пар были обнаружены резонансные структуры </w:t>
      </w:r>
      <w:r w:rsidRPr="007E4F92">
        <w:rPr>
          <w:rFonts w:ascii="Times New Roman" w:hAnsi="Times New Roman"/>
          <w:sz w:val="24"/>
          <w:szCs w:val="24"/>
          <w:lang w:val="en-GB"/>
        </w:rPr>
        <w:t>P</w:t>
      </w:r>
      <w:r w:rsidRPr="007E4F92">
        <w:rPr>
          <w:rFonts w:ascii="Times New Roman" w:hAnsi="Times New Roman"/>
          <w:sz w:val="24"/>
          <w:szCs w:val="24"/>
          <w:vertAlign w:val="subscript"/>
          <w:lang w:val="en-GB"/>
        </w:rPr>
        <w:t>c</w:t>
      </w:r>
      <w:r w:rsidRPr="007E4F92">
        <w:rPr>
          <w:rFonts w:ascii="Times New Roman" w:hAnsi="Times New Roman"/>
          <w:sz w:val="24"/>
          <w:szCs w:val="24"/>
        </w:rPr>
        <w:t>(4380)</w:t>
      </w:r>
      <w:r w:rsidRPr="007E4F92">
        <w:rPr>
          <w:rFonts w:ascii="Times New Roman" w:hAnsi="Times New Roman"/>
          <w:sz w:val="24"/>
          <w:szCs w:val="24"/>
          <w:vertAlign w:val="superscript"/>
        </w:rPr>
        <w:t>+</w:t>
      </w:r>
      <w:r w:rsidRPr="007E4F92">
        <w:rPr>
          <w:rFonts w:ascii="Times New Roman" w:hAnsi="Times New Roman"/>
          <w:sz w:val="24"/>
          <w:szCs w:val="24"/>
        </w:rPr>
        <w:t xml:space="preserve"> и </w:t>
      </w:r>
      <w:r w:rsidRPr="007E4F92">
        <w:rPr>
          <w:rFonts w:ascii="Times New Roman" w:hAnsi="Times New Roman"/>
          <w:sz w:val="24"/>
          <w:szCs w:val="24"/>
          <w:lang w:val="en-GB"/>
        </w:rPr>
        <w:t>P</w:t>
      </w:r>
      <w:r w:rsidRPr="007E4F92">
        <w:rPr>
          <w:rFonts w:ascii="Times New Roman" w:hAnsi="Times New Roman"/>
          <w:sz w:val="24"/>
          <w:szCs w:val="24"/>
          <w:vertAlign w:val="subscript"/>
          <w:lang w:val="en-GB"/>
        </w:rPr>
        <w:t>c</w:t>
      </w:r>
      <w:r w:rsidRPr="007E4F92">
        <w:rPr>
          <w:rFonts w:ascii="Times New Roman" w:hAnsi="Times New Roman"/>
          <w:sz w:val="24"/>
          <w:szCs w:val="24"/>
        </w:rPr>
        <w:t>(4450)</w:t>
      </w:r>
      <w:r w:rsidRPr="007E4F92">
        <w:rPr>
          <w:rFonts w:ascii="Times New Roman" w:hAnsi="Times New Roman"/>
          <w:sz w:val="24"/>
          <w:szCs w:val="24"/>
          <w:vertAlign w:val="superscript"/>
        </w:rPr>
        <w:t>+</w:t>
      </w:r>
      <w:r w:rsidRPr="007E4F92">
        <w:rPr>
          <w:rFonts w:ascii="Times New Roman" w:hAnsi="Times New Roman"/>
          <w:sz w:val="24"/>
          <w:szCs w:val="24"/>
        </w:rPr>
        <w:t xml:space="preserve">, объясненные минимальным набором из пяти кварков </w:t>
      </w:r>
      <w:r w:rsidRPr="001F7089">
        <w:rPr>
          <w:rFonts w:ascii="Times New Roman" w:hAnsi="Times New Roman"/>
          <w:sz w:val="24"/>
          <w:szCs w:val="24"/>
        </w:rPr>
        <w:fldChar w:fldCharType="begin"/>
      </w:r>
      <w:r w:rsidRPr="001F7089">
        <w:rPr>
          <w:rFonts w:ascii="Times New Roman" w:hAnsi="Times New Roman"/>
          <w:sz w:val="24"/>
          <w:szCs w:val="24"/>
        </w:rPr>
        <w:instrText xml:space="preserve"> QUOTE </w:instrText>
      </w:r>
      <w:r w:rsidRPr="001F7089">
        <w:pict>
          <v:shape id="_x0000_i1047" type="#_x0000_t75" style="width:36.5pt;height:14pt">
            <v:imagedata r:id="rId39" o:title="" chromakey="white"/>
          </v:shape>
        </w:pict>
      </w:r>
      <w:r w:rsidRPr="001F7089">
        <w:rPr>
          <w:rFonts w:ascii="Times New Roman" w:hAnsi="Times New Roman"/>
          <w:sz w:val="24"/>
          <w:szCs w:val="24"/>
        </w:rPr>
        <w:instrText xml:space="preserve"> </w:instrText>
      </w:r>
      <w:r w:rsidRPr="001F7089">
        <w:rPr>
          <w:rFonts w:ascii="Times New Roman" w:hAnsi="Times New Roman"/>
          <w:sz w:val="24"/>
          <w:szCs w:val="24"/>
        </w:rPr>
        <w:fldChar w:fldCharType="separate"/>
      </w:r>
      <w:r w:rsidRPr="001F7089">
        <w:pict>
          <v:shape id="_x0000_i1048" type="#_x0000_t75" style="width:36.5pt;height:14pt">
            <v:imagedata r:id="rId39" o:title="" chromakey="white"/>
          </v:shape>
        </w:pict>
      </w:r>
      <w:r w:rsidRPr="001F7089">
        <w:rPr>
          <w:rFonts w:ascii="Times New Roman" w:hAnsi="Times New Roman"/>
          <w:sz w:val="24"/>
          <w:szCs w:val="24"/>
        </w:rPr>
        <w:fldChar w:fldCharType="end"/>
      </w:r>
      <w:r w:rsidRPr="007E4F92">
        <w:rPr>
          <w:rFonts w:ascii="Times New Roman" w:hAnsi="Times New Roman"/>
          <w:sz w:val="24"/>
          <w:szCs w:val="24"/>
        </w:rPr>
        <w:t xml:space="preserve"> , это так называемый очарованный пентакварк. Новый результат обработки расширенного набора данных </w:t>
      </w:r>
      <w:r w:rsidRPr="007E4F92">
        <w:rPr>
          <w:rFonts w:ascii="Times New Roman" w:hAnsi="Times New Roman"/>
          <w:sz w:val="24"/>
          <w:szCs w:val="24"/>
          <w:lang w:val="en-GB"/>
        </w:rPr>
        <w:t>RUN</w:t>
      </w:r>
      <w:r w:rsidRPr="007E4F92">
        <w:rPr>
          <w:rFonts w:ascii="Times New Roman" w:hAnsi="Times New Roman"/>
          <w:sz w:val="24"/>
          <w:szCs w:val="24"/>
        </w:rPr>
        <w:t>1+</w:t>
      </w:r>
      <w:r w:rsidRPr="007E4F92">
        <w:rPr>
          <w:rFonts w:ascii="Times New Roman" w:hAnsi="Times New Roman"/>
          <w:sz w:val="24"/>
          <w:szCs w:val="24"/>
          <w:lang w:val="en-GB"/>
        </w:rPr>
        <w:t>RUN</w:t>
      </w:r>
      <w:r w:rsidRPr="007E4F92">
        <w:rPr>
          <w:rFonts w:ascii="Times New Roman" w:hAnsi="Times New Roman"/>
          <w:sz w:val="24"/>
          <w:szCs w:val="24"/>
        </w:rPr>
        <w:t xml:space="preserve">2 был представлен недавно [1]. Большая статистика и точность метода позволили подтвердить на уровне 5.4 стандартных отклонения структуру </w:t>
      </w:r>
      <w:r w:rsidRPr="007E4F92">
        <w:rPr>
          <w:rFonts w:ascii="Times New Roman" w:hAnsi="Times New Roman"/>
          <w:sz w:val="24"/>
          <w:szCs w:val="24"/>
          <w:lang w:val="en-GB"/>
        </w:rPr>
        <w:t>P</w:t>
      </w:r>
      <w:r w:rsidRPr="007E4F92">
        <w:rPr>
          <w:rFonts w:ascii="Times New Roman" w:hAnsi="Times New Roman"/>
          <w:sz w:val="24"/>
          <w:szCs w:val="24"/>
          <w:vertAlign w:val="subscript"/>
          <w:lang w:val="en-GB"/>
        </w:rPr>
        <w:t>c</w:t>
      </w:r>
      <w:r w:rsidRPr="007E4F92">
        <w:rPr>
          <w:rFonts w:ascii="Times New Roman" w:hAnsi="Times New Roman"/>
          <w:sz w:val="24"/>
          <w:szCs w:val="24"/>
        </w:rPr>
        <w:t xml:space="preserve"> (4450)</w:t>
      </w:r>
      <w:r w:rsidRPr="007E4F92">
        <w:rPr>
          <w:rFonts w:ascii="Times New Roman" w:hAnsi="Times New Roman"/>
          <w:sz w:val="24"/>
          <w:szCs w:val="24"/>
          <w:vertAlign w:val="superscript"/>
        </w:rPr>
        <w:t xml:space="preserve"> +</w:t>
      </w:r>
      <w:r w:rsidRPr="007E4F92">
        <w:rPr>
          <w:rFonts w:ascii="Times New Roman" w:hAnsi="Times New Roman"/>
          <w:sz w:val="24"/>
          <w:szCs w:val="24"/>
        </w:rPr>
        <w:t xml:space="preserve">, как два </w:t>
      </w:r>
      <w:r w:rsidRPr="007E4F92">
        <w:rPr>
          <w:rFonts w:ascii="Times New Roman" w:hAnsi="Times New Roman"/>
          <w:b/>
          <w:sz w:val="24"/>
          <w:szCs w:val="24"/>
        </w:rPr>
        <w:t>новых</w:t>
      </w:r>
      <w:r w:rsidRPr="007E4F92">
        <w:rPr>
          <w:rFonts w:ascii="Times New Roman" w:hAnsi="Times New Roman"/>
          <w:sz w:val="24"/>
          <w:szCs w:val="24"/>
        </w:rPr>
        <w:t xml:space="preserve"> близких </w:t>
      </w:r>
      <w:r w:rsidRPr="007E4F92">
        <w:rPr>
          <w:rFonts w:ascii="Times New Roman" w:hAnsi="Times New Roman"/>
          <w:b/>
          <w:sz w:val="24"/>
          <w:szCs w:val="24"/>
        </w:rPr>
        <w:t xml:space="preserve">состояния </w:t>
      </w:r>
      <w:r w:rsidRPr="007E4F92">
        <w:rPr>
          <w:rFonts w:ascii="Times New Roman" w:hAnsi="Times New Roman"/>
          <w:b/>
          <w:sz w:val="24"/>
          <w:szCs w:val="24"/>
          <w:lang w:val="en-GB"/>
        </w:rPr>
        <w:t>P</w:t>
      </w:r>
      <w:r w:rsidRPr="007E4F92">
        <w:rPr>
          <w:rFonts w:ascii="Times New Roman" w:hAnsi="Times New Roman"/>
          <w:b/>
          <w:sz w:val="24"/>
          <w:szCs w:val="24"/>
          <w:vertAlign w:val="subscript"/>
          <w:lang w:val="en-GB"/>
        </w:rPr>
        <w:t>c</w:t>
      </w:r>
      <w:r w:rsidRPr="007E4F92">
        <w:rPr>
          <w:rFonts w:ascii="Times New Roman" w:hAnsi="Times New Roman"/>
          <w:b/>
          <w:sz w:val="24"/>
          <w:szCs w:val="24"/>
        </w:rPr>
        <w:t xml:space="preserve"> (4440)</w:t>
      </w:r>
      <w:r w:rsidRPr="007E4F92">
        <w:rPr>
          <w:rFonts w:ascii="Times New Roman" w:hAnsi="Times New Roman"/>
          <w:b/>
          <w:sz w:val="24"/>
          <w:szCs w:val="24"/>
          <w:vertAlign w:val="superscript"/>
        </w:rPr>
        <w:t xml:space="preserve"> +</w:t>
      </w:r>
      <w:r w:rsidRPr="007E4F92">
        <w:rPr>
          <w:rFonts w:ascii="Times New Roman" w:hAnsi="Times New Roman"/>
          <w:b/>
          <w:sz w:val="24"/>
          <w:szCs w:val="24"/>
        </w:rPr>
        <w:t xml:space="preserve"> и </w:t>
      </w:r>
      <w:r w:rsidRPr="007E4F92">
        <w:rPr>
          <w:rFonts w:ascii="Times New Roman" w:hAnsi="Times New Roman"/>
          <w:b/>
          <w:sz w:val="24"/>
          <w:szCs w:val="24"/>
          <w:lang w:val="en-GB"/>
        </w:rPr>
        <w:t>P</w:t>
      </w:r>
      <w:r w:rsidRPr="007E4F92">
        <w:rPr>
          <w:rFonts w:ascii="Times New Roman" w:hAnsi="Times New Roman"/>
          <w:b/>
          <w:sz w:val="24"/>
          <w:szCs w:val="24"/>
          <w:vertAlign w:val="subscript"/>
          <w:lang w:val="en-GB"/>
        </w:rPr>
        <w:t>c</w:t>
      </w:r>
      <w:r w:rsidRPr="007E4F92">
        <w:rPr>
          <w:rFonts w:ascii="Times New Roman" w:hAnsi="Times New Roman"/>
          <w:b/>
          <w:sz w:val="24"/>
          <w:szCs w:val="24"/>
        </w:rPr>
        <w:t xml:space="preserve"> (4457)</w:t>
      </w:r>
      <w:r w:rsidRPr="007E4F92">
        <w:rPr>
          <w:rFonts w:ascii="Times New Roman" w:hAnsi="Times New Roman"/>
          <w:b/>
          <w:sz w:val="24"/>
          <w:szCs w:val="24"/>
          <w:vertAlign w:val="superscript"/>
        </w:rPr>
        <w:t xml:space="preserve"> +</w:t>
      </w:r>
      <w:r w:rsidRPr="007E4F92">
        <w:rPr>
          <w:rFonts w:ascii="Times New Roman" w:hAnsi="Times New Roman"/>
          <w:sz w:val="24"/>
          <w:szCs w:val="24"/>
        </w:rPr>
        <w:t xml:space="preserve">. Кроме того, найдено </w:t>
      </w:r>
      <w:r w:rsidRPr="007E4F92">
        <w:rPr>
          <w:rFonts w:ascii="Times New Roman" w:hAnsi="Times New Roman"/>
          <w:b/>
          <w:sz w:val="24"/>
          <w:szCs w:val="24"/>
        </w:rPr>
        <w:t xml:space="preserve">новое состояние </w:t>
      </w:r>
      <w:r w:rsidRPr="007E4F92">
        <w:rPr>
          <w:rFonts w:ascii="Times New Roman" w:hAnsi="Times New Roman"/>
          <w:b/>
          <w:sz w:val="24"/>
          <w:szCs w:val="24"/>
          <w:lang w:val="en-GB"/>
        </w:rPr>
        <w:t>P</w:t>
      </w:r>
      <w:r w:rsidRPr="007E4F92">
        <w:rPr>
          <w:rFonts w:ascii="Times New Roman" w:hAnsi="Times New Roman"/>
          <w:b/>
          <w:sz w:val="24"/>
          <w:szCs w:val="24"/>
          <w:vertAlign w:val="subscript"/>
          <w:lang w:val="en-GB"/>
        </w:rPr>
        <w:t>c</w:t>
      </w:r>
      <w:r w:rsidRPr="007E4F92">
        <w:rPr>
          <w:rFonts w:ascii="Times New Roman" w:hAnsi="Times New Roman"/>
          <w:b/>
          <w:sz w:val="24"/>
          <w:szCs w:val="24"/>
        </w:rPr>
        <w:t xml:space="preserve"> (4312)</w:t>
      </w:r>
      <w:r w:rsidRPr="007E4F92">
        <w:rPr>
          <w:rFonts w:ascii="Times New Roman" w:hAnsi="Times New Roman"/>
          <w:b/>
          <w:sz w:val="24"/>
          <w:szCs w:val="24"/>
          <w:vertAlign w:val="superscript"/>
        </w:rPr>
        <w:t xml:space="preserve"> +</w:t>
      </w:r>
      <w:r w:rsidRPr="007E4F92">
        <w:rPr>
          <w:rFonts w:ascii="Times New Roman" w:hAnsi="Times New Roman"/>
          <w:sz w:val="24"/>
          <w:szCs w:val="24"/>
        </w:rPr>
        <w:t xml:space="preserve">, на уровне достоверности 7.3 стандартных отклонения. Минимальный кварковый состав новых состояний </w:t>
      </w:r>
      <w:r w:rsidRPr="001F7089">
        <w:rPr>
          <w:rFonts w:ascii="Times New Roman" w:hAnsi="Times New Roman"/>
          <w:sz w:val="24"/>
          <w:szCs w:val="24"/>
        </w:rPr>
        <w:fldChar w:fldCharType="begin"/>
      </w:r>
      <w:r w:rsidRPr="001F7089">
        <w:rPr>
          <w:rFonts w:ascii="Times New Roman" w:hAnsi="Times New Roman"/>
          <w:sz w:val="24"/>
          <w:szCs w:val="24"/>
        </w:rPr>
        <w:instrText xml:space="preserve"> QUOTE </w:instrText>
      </w:r>
      <w:r w:rsidRPr="001F7089">
        <w:pict>
          <v:shape id="_x0000_i1049" type="#_x0000_t75" style="width:38.5pt;height:14pt">
            <v:imagedata r:id="rId40" o:title="" chromakey="white"/>
          </v:shape>
        </w:pict>
      </w:r>
      <w:r w:rsidRPr="001F7089">
        <w:rPr>
          <w:rFonts w:ascii="Times New Roman" w:hAnsi="Times New Roman"/>
          <w:sz w:val="24"/>
          <w:szCs w:val="24"/>
        </w:rPr>
        <w:instrText xml:space="preserve"> </w:instrText>
      </w:r>
      <w:r w:rsidRPr="001F7089">
        <w:rPr>
          <w:rFonts w:ascii="Times New Roman" w:hAnsi="Times New Roman"/>
          <w:sz w:val="24"/>
          <w:szCs w:val="24"/>
        </w:rPr>
        <w:fldChar w:fldCharType="separate"/>
      </w:r>
      <w:r w:rsidRPr="001F7089">
        <w:pict>
          <v:shape id="_x0000_i1050" type="#_x0000_t75" style="width:38.5pt;height:14pt">
            <v:imagedata r:id="rId40" o:title="" chromakey="white"/>
          </v:shape>
        </w:pict>
      </w:r>
      <w:r w:rsidRPr="001F7089">
        <w:rPr>
          <w:rFonts w:ascii="Times New Roman" w:hAnsi="Times New Roman"/>
          <w:sz w:val="24"/>
          <w:szCs w:val="24"/>
        </w:rPr>
        <w:fldChar w:fldCharType="end"/>
      </w:r>
      <w:r w:rsidRPr="007E4F92">
        <w:rPr>
          <w:rFonts w:ascii="Times New Roman" w:hAnsi="Times New Roman"/>
          <w:sz w:val="24"/>
          <w:szCs w:val="24"/>
        </w:rPr>
        <w:t xml:space="preserve">  возможно указывает на молекулярное строение связей типа </w:t>
      </w:r>
      <w:r w:rsidRPr="007E4F92">
        <w:rPr>
          <w:rFonts w:ascii="Times New Roman" w:hAnsi="Times New Roman"/>
          <w:i/>
          <w:sz w:val="24"/>
          <w:szCs w:val="24"/>
        </w:rPr>
        <w:t>мезон</w:t>
      </w:r>
      <w:r w:rsidRPr="007E4F92">
        <w:rPr>
          <w:rFonts w:ascii="Times New Roman" w:hAnsi="Times New Roman"/>
          <w:sz w:val="24"/>
          <w:szCs w:val="24"/>
        </w:rPr>
        <w:t xml:space="preserve"> + </w:t>
      </w:r>
      <w:r w:rsidRPr="007E4F92">
        <w:rPr>
          <w:rFonts w:ascii="Times New Roman" w:hAnsi="Times New Roman"/>
          <w:i/>
          <w:sz w:val="24"/>
          <w:szCs w:val="24"/>
        </w:rPr>
        <w:t>барион</w:t>
      </w:r>
      <w:r w:rsidRPr="007E4F92">
        <w:rPr>
          <w:rFonts w:ascii="Times New Roman" w:hAnsi="Times New Roman"/>
          <w:sz w:val="24"/>
          <w:szCs w:val="24"/>
        </w:rPr>
        <w:t xml:space="preserve">. Дальнейшее изучение требуется для определения деталей обнаруженной структуры. </w:t>
      </w:r>
    </w:p>
    <w:p w:rsidR="00420581" w:rsidRPr="007E4F92" w:rsidRDefault="00420581" w:rsidP="007E4F92">
      <w:pPr>
        <w:pStyle w:val="ListParagraph"/>
        <w:spacing w:after="0" w:line="240" w:lineRule="auto"/>
        <w:jc w:val="center"/>
        <w:rPr>
          <w:rFonts w:ascii="Times New Roman" w:hAnsi="Times New Roman"/>
          <w:sz w:val="24"/>
          <w:szCs w:val="24"/>
        </w:rPr>
      </w:pPr>
      <w:r w:rsidRPr="001F7089">
        <w:rPr>
          <w:rFonts w:ascii="Times New Roman" w:hAnsi="Times New Roman"/>
          <w:noProof/>
          <w:sz w:val="24"/>
          <w:szCs w:val="24"/>
          <w:lang w:eastAsia="ru-RU"/>
        </w:rPr>
        <w:pict>
          <v:shape id="Picture 1" o:spid="_x0000_i1051" type="#_x0000_t75" style="width:206pt;height:199pt;visibility:visible">
            <v:imagedata r:id="rId41" o:title=""/>
          </v:shape>
        </w:pict>
      </w:r>
    </w:p>
    <w:p w:rsidR="00420581" w:rsidRPr="007E4F92" w:rsidRDefault="00420581" w:rsidP="007E4F92">
      <w:pPr>
        <w:pStyle w:val="ListParagraph"/>
        <w:spacing w:after="0" w:line="240" w:lineRule="auto"/>
        <w:ind w:left="0" w:firstLine="720"/>
        <w:rPr>
          <w:rFonts w:ascii="Times New Roman" w:hAnsi="Times New Roman"/>
          <w:sz w:val="24"/>
          <w:szCs w:val="24"/>
        </w:rPr>
      </w:pPr>
      <w:r w:rsidRPr="007E4F92">
        <w:rPr>
          <w:rFonts w:ascii="Times New Roman" w:hAnsi="Times New Roman"/>
          <w:sz w:val="24"/>
          <w:szCs w:val="24"/>
        </w:rPr>
        <w:t>Рисунок.  Показаны распределения масс пар (</w:t>
      </w:r>
      <w:r w:rsidRPr="007E4F92">
        <w:rPr>
          <w:rFonts w:ascii="Times New Roman" w:hAnsi="Times New Roman"/>
          <w:i/>
          <w:sz w:val="24"/>
          <w:szCs w:val="24"/>
        </w:rPr>
        <w:t>J/ψ,p</w:t>
      </w:r>
      <w:r w:rsidRPr="007E4F92">
        <w:rPr>
          <w:rFonts w:ascii="Times New Roman" w:hAnsi="Times New Roman"/>
          <w:sz w:val="24"/>
          <w:szCs w:val="24"/>
        </w:rPr>
        <w:t xml:space="preserve">). Точками показаны экпериментальные данные. В нижнем ряду представлены (цветом) результаты для найденных новых массовых состояний пентакварков. </w:t>
      </w:r>
    </w:p>
    <w:p w:rsidR="00420581" w:rsidRPr="007E4F92" w:rsidRDefault="00420581" w:rsidP="007E4F92">
      <w:pPr>
        <w:pStyle w:val="ListParagraph"/>
        <w:spacing w:after="0" w:line="240" w:lineRule="auto"/>
        <w:ind w:left="0" w:firstLine="720"/>
        <w:rPr>
          <w:rFonts w:ascii="Times New Roman" w:hAnsi="Times New Roman"/>
          <w:sz w:val="24"/>
          <w:szCs w:val="24"/>
        </w:rPr>
      </w:pPr>
    </w:p>
    <w:p w:rsidR="00420581" w:rsidRPr="00C614B5" w:rsidRDefault="00420581" w:rsidP="007E4F92">
      <w:pPr>
        <w:spacing w:after="0" w:line="240" w:lineRule="auto"/>
        <w:rPr>
          <w:rFonts w:ascii="Times New Roman" w:hAnsi="Times New Roman"/>
          <w:bCs/>
          <w:color w:val="000000"/>
          <w:sz w:val="24"/>
          <w:szCs w:val="24"/>
        </w:rPr>
      </w:pPr>
      <w:r w:rsidRPr="007E4F92">
        <w:rPr>
          <w:rFonts w:ascii="Times New Roman" w:hAnsi="Times New Roman"/>
          <w:bCs/>
          <w:color w:val="000000"/>
          <w:sz w:val="24"/>
          <w:szCs w:val="24"/>
        </w:rPr>
        <w:t>Публикации</w:t>
      </w:r>
      <w:r w:rsidRPr="00C614B5">
        <w:rPr>
          <w:rFonts w:ascii="Times New Roman" w:hAnsi="Times New Roman"/>
          <w:bCs/>
          <w:color w:val="000000"/>
          <w:sz w:val="24"/>
          <w:szCs w:val="24"/>
        </w:rPr>
        <w:t xml:space="preserve">: </w:t>
      </w:r>
    </w:p>
    <w:p w:rsidR="00420581" w:rsidRDefault="00420581" w:rsidP="007E4F92">
      <w:pPr>
        <w:suppressAutoHyphens/>
        <w:spacing w:after="0" w:line="240" w:lineRule="auto"/>
        <w:jc w:val="both"/>
        <w:rPr>
          <w:rFonts w:ascii="Times New Roman" w:hAnsi="Times New Roman"/>
          <w:color w:val="000000"/>
          <w:sz w:val="24"/>
          <w:szCs w:val="24"/>
          <w:lang w:val="en-GB"/>
        </w:rPr>
      </w:pPr>
      <w:r w:rsidRPr="007E4F92">
        <w:rPr>
          <w:rFonts w:ascii="Times New Roman" w:hAnsi="Times New Roman"/>
          <w:color w:val="000000"/>
          <w:sz w:val="24"/>
          <w:szCs w:val="24"/>
          <w:lang w:val="en-GB"/>
        </w:rPr>
        <w:t>By</w:t>
      </w:r>
      <w:r w:rsidRPr="00C614B5">
        <w:rPr>
          <w:rFonts w:ascii="Times New Roman" w:hAnsi="Times New Roman"/>
          <w:color w:val="000000"/>
          <w:sz w:val="24"/>
          <w:szCs w:val="24"/>
        </w:rPr>
        <w:t xml:space="preserve"> </w:t>
      </w:r>
      <w:r w:rsidRPr="007E4F92">
        <w:rPr>
          <w:rFonts w:ascii="Times New Roman" w:hAnsi="Times New Roman"/>
          <w:color w:val="000000"/>
          <w:sz w:val="24"/>
          <w:szCs w:val="24"/>
          <w:lang w:val="en-GB"/>
        </w:rPr>
        <w:t>LHCb</w:t>
      </w:r>
      <w:r w:rsidRPr="00C614B5">
        <w:rPr>
          <w:rFonts w:ascii="Times New Roman" w:hAnsi="Times New Roman"/>
          <w:color w:val="000000"/>
          <w:sz w:val="24"/>
          <w:szCs w:val="24"/>
        </w:rPr>
        <w:t xml:space="preserve"> </w:t>
      </w:r>
      <w:r w:rsidRPr="007E4F92">
        <w:rPr>
          <w:rFonts w:ascii="Times New Roman" w:hAnsi="Times New Roman"/>
          <w:color w:val="000000"/>
          <w:sz w:val="24"/>
          <w:szCs w:val="24"/>
          <w:lang w:val="en-GB"/>
        </w:rPr>
        <w:t>Collaboration</w:t>
      </w:r>
      <w:r w:rsidRPr="00C614B5">
        <w:rPr>
          <w:rFonts w:ascii="Times New Roman" w:hAnsi="Times New Roman"/>
          <w:color w:val="000000"/>
          <w:sz w:val="24"/>
          <w:szCs w:val="24"/>
        </w:rPr>
        <w:t xml:space="preserve"> (</w:t>
      </w:r>
      <w:r w:rsidRPr="007E4F92">
        <w:rPr>
          <w:rFonts w:ascii="Times New Roman" w:hAnsi="Times New Roman"/>
          <w:color w:val="000000"/>
          <w:sz w:val="24"/>
          <w:szCs w:val="24"/>
          <w:lang w:val="en-GB"/>
        </w:rPr>
        <w:t>Roel</w:t>
      </w:r>
      <w:r w:rsidRPr="00C614B5">
        <w:rPr>
          <w:rFonts w:ascii="Times New Roman" w:hAnsi="Times New Roman"/>
          <w:color w:val="000000"/>
          <w:sz w:val="24"/>
          <w:szCs w:val="24"/>
        </w:rPr>
        <w:t xml:space="preserve"> </w:t>
      </w:r>
      <w:r w:rsidRPr="007E4F92">
        <w:rPr>
          <w:rFonts w:ascii="Times New Roman" w:hAnsi="Times New Roman"/>
          <w:color w:val="000000"/>
          <w:sz w:val="24"/>
          <w:szCs w:val="24"/>
          <w:lang w:val="en-GB"/>
        </w:rPr>
        <w:t>Aaij</w:t>
      </w:r>
      <w:r w:rsidRPr="00C614B5">
        <w:rPr>
          <w:rFonts w:ascii="Times New Roman" w:hAnsi="Times New Roman"/>
          <w:color w:val="000000"/>
          <w:sz w:val="24"/>
          <w:szCs w:val="24"/>
        </w:rPr>
        <w:t xml:space="preserve">, </w:t>
      </w:r>
      <w:r w:rsidRPr="007E4F92">
        <w:rPr>
          <w:rFonts w:ascii="Times New Roman" w:hAnsi="Times New Roman"/>
          <w:color w:val="000000"/>
          <w:sz w:val="24"/>
          <w:szCs w:val="24"/>
          <w:lang w:val="en-GB"/>
        </w:rPr>
        <w:t>Sergey</w:t>
      </w:r>
      <w:r w:rsidRPr="00C614B5">
        <w:rPr>
          <w:rFonts w:ascii="Times New Roman" w:hAnsi="Times New Roman"/>
          <w:color w:val="000000"/>
          <w:sz w:val="24"/>
          <w:szCs w:val="24"/>
        </w:rPr>
        <w:t xml:space="preserve"> </w:t>
      </w:r>
      <w:r w:rsidRPr="007E4F92">
        <w:rPr>
          <w:rFonts w:ascii="Times New Roman" w:hAnsi="Times New Roman"/>
          <w:color w:val="000000"/>
          <w:sz w:val="24"/>
          <w:szCs w:val="24"/>
          <w:lang w:val="en-GB"/>
        </w:rPr>
        <w:t>Filippov</w:t>
      </w:r>
      <w:r w:rsidRPr="00C614B5">
        <w:rPr>
          <w:rFonts w:ascii="Times New Roman" w:hAnsi="Times New Roman"/>
          <w:color w:val="000000"/>
          <w:sz w:val="24"/>
          <w:szCs w:val="24"/>
        </w:rPr>
        <w:t xml:space="preserve">, </w:t>
      </w:r>
      <w:r w:rsidRPr="007E4F92">
        <w:rPr>
          <w:rFonts w:ascii="Times New Roman" w:hAnsi="Times New Roman"/>
          <w:color w:val="000000"/>
          <w:sz w:val="24"/>
          <w:szCs w:val="24"/>
          <w:lang w:val="en-GB"/>
        </w:rPr>
        <w:t>Evgeny</w:t>
      </w:r>
      <w:r w:rsidRPr="00C614B5">
        <w:rPr>
          <w:rFonts w:ascii="Times New Roman" w:hAnsi="Times New Roman"/>
          <w:color w:val="000000"/>
          <w:sz w:val="24"/>
          <w:szCs w:val="24"/>
        </w:rPr>
        <w:t xml:space="preserve"> </w:t>
      </w:r>
      <w:r w:rsidRPr="007E4F92">
        <w:rPr>
          <w:rFonts w:ascii="Times New Roman" w:hAnsi="Times New Roman"/>
          <w:color w:val="000000"/>
          <w:sz w:val="24"/>
          <w:szCs w:val="24"/>
          <w:lang w:val="en-GB"/>
        </w:rPr>
        <w:t>Gushchin</w:t>
      </w:r>
      <w:r w:rsidRPr="00C614B5">
        <w:rPr>
          <w:rFonts w:ascii="Times New Roman" w:hAnsi="Times New Roman"/>
          <w:color w:val="000000"/>
          <w:sz w:val="24"/>
          <w:szCs w:val="24"/>
        </w:rPr>
        <w:t xml:space="preserve">, </w:t>
      </w:r>
      <w:r w:rsidRPr="007E4F92">
        <w:rPr>
          <w:rFonts w:ascii="Times New Roman" w:hAnsi="Times New Roman"/>
          <w:color w:val="000000"/>
          <w:sz w:val="24"/>
          <w:szCs w:val="24"/>
          <w:lang w:val="en-GB"/>
        </w:rPr>
        <w:t>et</w:t>
      </w:r>
      <w:r w:rsidRPr="00C614B5">
        <w:rPr>
          <w:rFonts w:ascii="Times New Roman" w:hAnsi="Times New Roman"/>
          <w:color w:val="000000"/>
          <w:sz w:val="24"/>
          <w:szCs w:val="24"/>
        </w:rPr>
        <w:t xml:space="preserve"> </w:t>
      </w:r>
      <w:r w:rsidRPr="007E4F92">
        <w:rPr>
          <w:rFonts w:ascii="Times New Roman" w:hAnsi="Times New Roman"/>
          <w:color w:val="000000"/>
          <w:sz w:val="24"/>
          <w:szCs w:val="24"/>
          <w:lang w:val="en-GB"/>
        </w:rPr>
        <w:t>al</w:t>
      </w:r>
      <w:r w:rsidRPr="00C614B5">
        <w:rPr>
          <w:rFonts w:ascii="Times New Roman" w:hAnsi="Times New Roman"/>
          <w:color w:val="000000"/>
          <w:sz w:val="24"/>
          <w:szCs w:val="24"/>
        </w:rPr>
        <w:t xml:space="preserve">.). </w:t>
      </w:r>
      <w:r w:rsidRPr="007E4F92">
        <w:rPr>
          <w:rFonts w:ascii="Times New Roman" w:hAnsi="Times New Roman"/>
          <w:color w:val="000000"/>
          <w:sz w:val="24"/>
          <w:szCs w:val="24"/>
          <w:lang w:val="en-GB"/>
        </w:rPr>
        <w:t>“Observation of J/</w:t>
      </w:r>
      <w:r w:rsidRPr="007E4F92">
        <w:rPr>
          <w:rFonts w:ascii="Times New Roman" w:hAnsi="Times New Roman"/>
          <w:color w:val="000000"/>
          <w:sz w:val="24"/>
          <w:szCs w:val="24"/>
        </w:rPr>
        <w:t>ψ</w:t>
      </w:r>
      <w:r w:rsidRPr="007E4F92">
        <w:rPr>
          <w:rFonts w:ascii="Times New Roman" w:hAnsi="Times New Roman"/>
          <w:color w:val="000000"/>
          <w:sz w:val="24"/>
          <w:szCs w:val="24"/>
          <w:lang w:val="en-GB"/>
        </w:rPr>
        <w:t xml:space="preserve">p Resonances Consistent with Pentaquark States in </w:t>
      </w:r>
      <w:r w:rsidRPr="007E4F92">
        <w:rPr>
          <w:rFonts w:ascii="Times New Roman" w:hAnsi="Times New Roman"/>
          <w:color w:val="000000"/>
          <w:sz w:val="24"/>
          <w:szCs w:val="24"/>
        </w:rPr>
        <w:t>Λ</w:t>
      </w:r>
      <w:r w:rsidRPr="007E4F92">
        <w:rPr>
          <w:rFonts w:ascii="Times New Roman" w:hAnsi="Times New Roman"/>
          <w:color w:val="000000"/>
          <w:sz w:val="24"/>
          <w:szCs w:val="24"/>
          <w:lang w:val="en-GB"/>
        </w:rPr>
        <w:t>$_b^0$ → J/</w:t>
      </w:r>
      <w:r w:rsidRPr="007E4F92">
        <w:rPr>
          <w:rFonts w:ascii="Times New Roman" w:hAnsi="Times New Roman"/>
          <w:color w:val="000000"/>
          <w:sz w:val="24"/>
          <w:szCs w:val="24"/>
        </w:rPr>
        <w:t>ψ</w:t>
      </w:r>
      <w:r w:rsidRPr="007E4F92">
        <w:rPr>
          <w:rFonts w:ascii="Times New Roman" w:hAnsi="Times New Roman"/>
          <w:color w:val="000000"/>
          <w:sz w:val="24"/>
          <w:szCs w:val="24"/>
          <w:lang w:val="en-GB"/>
        </w:rPr>
        <w:t xml:space="preserve">K$^-$p Decays”, </w:t>
      </w:r>
      <w:r w:rsidRPr="007E4F92">
        <w:rPr>
          <w:rFonts w:ascii="Times New Roman" w:hAnsi="Times New Roman"/>
          <w:i/>
          <w:color w:val="000000"/>
          <w:sz w:val="24"/>
          <w:szCs w:val="24"/>
          <w:lang w:val="en-GB"/>
        </w:rPr>
        <w:t>Phys.Rev.Lett</w:t>
      </w:r>
      <w:r w:rsidRPr="007E4F92">
        <w:rPr>
          <w:rFonts w:ascii="Times New Roman" w:hAnsi="Times New Roman"/>
          <w:color w:val="000000"/>
          <w:sz w:val="24"/>
          <w:szCs w:val="24"/>
          <w:lang w:val="en-GB"/>
        </w:rPr>
        <w:t xml:space="preserve">. </w:t>
      </w:r>
      <w:r w:rsidRPr="007E4F92">
        <w:rPr>
          <w:rFonts w:ascii="Times New Roman" w:hAnsi="Times New Roman"/>
          <w:b/>
          <w:color w:val="000000"/>
          <w:sz w:val="24"/>
          <w:szCs w:val="24"/>
          <w:lang w:val="en-GB"/>
        </w:rPr>
        <w:t>115</w:t>
      </w:r>
      <w:r w:rsidRPr="007E4F92">
        <w:rPr>
          <w:rFonts w:ascii="Times New Roman" w:hAnsi="Times New Roman"/>
          <w:color w:val="000000"/>
          <w:sz w:val="24"/>
          <w:szCs w:val="24"/>
          <w:lang w:val="en-GB"/>
        </w:rPr>
        <w:t xml:space="preserve"> (2015) 072001. </w:t>
      </w:r>
    </w:p>
    <w:p w:rsidR="00420581" w:rsidRPr="007E4F92" w:rsidRDefault="00420581" w:rsidP="007E4F92">
      <w:pPr>
        <w:suppressAutoHyphens/>
        <w:spacing w:after="0" w:line="240" w:lineRule="auto"/>
        <w:jc w:val="both"/>
        <w:rPr>
          <w:rFonts w:ascii="Times New Roman" w:hAnsi="Times New Roman"/>
          <w:color w:val="000000"/>
          <w:sz w:val="24"/>
          <w:szCs w:val="24"/>
          <w:lang w:val="en-GB"/>
        </w:rPr>
      </w:pPr>
    </w:p>
    <w:p w:rsidR="00420581" w:rsidRPr="00EE10C0" w:rsidRDefault="00420581" w:rsidP="005B5687">
      <w:pPr>
        <w:shd w:val="clear" w:color="auto" w:fill="FFFFFF"/>
        <w:spacing w:after="0" w:line="240" w:lineRule="auto"/>
        <w:rPr>
          <w:rFonts w:ascii="Times New Roman" w:hAnsi="Times New Roman"/>
          <w:b/>
          <w:bCs/>
          <w:i/>
          <w:iCs/>
          <w:sz w:val="24"/>
          <w:szCs w:val="24"/>
        </w:rPr>
      </w:pPr>
      <w:r w:rsidRPr="00CE2954">
        <w:rPr>
          <w:rFonts w:ascii="Times New Roman" w:hAnsi="Times New Roman"/>
          <w:b/>
          <w:bCs/>
          <w:i/>
          <w:iCs/>
          <w:sz w:val="24"/>
          <w:szCs w:val="24"/>
        </w:rPr>
        <w:t>Координатор</w:t>
      </w:r>
      <w:r w:rsidRPr="00EE10C0">
        <w:rPr>
          <w:rFonts w:ascii="Times New Roman" w:hAnsi="Times New Roman"/>
          <w:b/>
          <w:bCs/>
          <w:i/>
          <w:iCs/>
          <w:sz w:val="24"/>
          <w:szCs w:val="24"/>
        </w:rPr>
        <w:t xml:space="preserve">: </w:t>
      </w:r>
      <w:r w:rsidRPr="00392DF9">
        <w:rPr>
          <w:rFonts w:ascii="Times New Roman" w:hAnsi="Times New Roman"/>
          <w:b/>
          <w:bCs/>
          <w:i/>
          <w:iCs/>
          <w:sz w:val="24"/>
          <w:szCs w:val="24"/>
        </w:rPr>
        <w:t>Гущин Евгений Николаевич</w:t>
      </w:r>
    </w:p>
    <w:p w:rsidR="00420581" w:rsidRPr="0095223A" w:rsidRDefault="00420581" w:rsidP="005B5687">
      <w:pPr>
        <w:spacing w:after="0"/>
        <w:jc w:val="both"/>
        <w:rPr>
          <w:rFonts w:ascii="Times New Roman" w:hAnsi="Times New Roman"/>
          <w:bCs/>
          <w:color w:val="000000"/>
          <w:sz w:val="28"/>
          <w:szCs w:val="28"/>
        </w:rPr>
      </w:pPr>
      <w:r w:rsidRPr="007E4F92">
        <w:rPr>
          <w:rFonts w:ascii="Times New Roman" w:hAnsi="Times New Roman"/>
          <w:sz w:val="24"/>
          <w:szCs w:val="24"/>
        </w:rPr>
        <w:t>эл</w:t>
      </w:r>
      <w:r w:rsidRPr="00EE10C0">
        <w:rPr>
          <w:rFonts w:ascii="Times New Roman" w:hAnsi="Times New Roman"/>
          <w:sz w:val="24"/>
          <w:szCs w:val="24"/>
        </w:rPr>
        <w:t xml:space="preserve">. </w:t>
      </w:r>
      <w:r w:rsidRPr="007E4F92">
        <w:rPr>
          <w:rFonts w:ascii="Times New Roman" w:hAnsi="Times New Roman"/>
          <w:sz w:val="24"/>
          <w:szCs w:val="24"/>
        </w:rPr>
        <w:t>почта</w:t>
      </w:r>
      <w:r w:rsidRPr="00EE10C0">
        <w:rPr>
          <w:rFonts w:ascii="Times New Roman" w:hAnsi="Times New Roman"/>
          <w:sz w:val="24"/>
          <w:szCs w:val="24"/>
        </w:rPr>
        <w:t xml:space="preserve">: </w:t>
      </w:r>
      <w:r w:rsidRPr="00392DF9">
        <w:rPr>
          <w:rFonts w:ascii="Times New Roman" w:hAnsi="Times New Roman"/>
          <w:sz w:val="24"/>
          <w:szCs w:val="24"/>
        </w:rPr>
        <w:t>guschin@inr.ru</w:t>
      </w:r>
    </w:p>
    <w:p w:rsidR="00420581" w:rsidRPr="00EE10C0" w:rsidRDefault="00420581" w:rsidP="005B5687">
      <w:pPr>
        <w:shd w:val="clear" w:color="auto" w:fill="FFFFFF"/>
        <w:spacing w:after="0" w:line="240" w:lineRule="auto"/>
        <w:rPr>
          <w:rFonts w:ascii="Times New Roman" w:hAnsi="Times New Roman"/>
          <w:sz w:val="24"/>
          <w:szCs w:val="24"/>
          <w:lang w:eastAsia="ru-RU"/>
        </w:rPr>
      </w:pPr>
      <w:r w:rsidRPr="007E4F92">
        <w:rPr>
          <w:rFonts w:ascii="Times New Roman" w:hAnsi="Times New Roman"/>
          <w:sz w:val="24"/>
          <w:szCs w:val="24"/>
          <w:lang w:eastAsia="ru-RU"/>
        </w:rPr>
        <w:t>ПФНИ</w:t>
      </w:r>
      <w:r w:rsidRPr="00EE10C0">
        <w:rPr>
          <w:rFonts w:ascii="Times New Roman" w:hAnsi="Times New Roman"/>
          <w:sz w:val="24"/>
          <w:szCs w:val="24"/>
          <w:lang w:eastAsia="ru-RU"/>
        </w:rPr>
        <w:t xml:space="preserve"> </w:t>
      </w:r>
      <w:r w:rsidRPr="007E4F92">
        <w:rPr>
          <w:rFonts w:ascii="Times New Roman" w:hAnsi="Times New Roman"/>
          <w:sz w:val="24"/>
          <w:szCs w:val="24"/>
          <w:lang w:eastAsia="ru-RU"/>
        </w:rPr>
        <w:t>ГАН</w:t>
      </w:r>
      <w:r w:rsidRPr="00EE10C0">
        <w:rPr>
          <w:rFonts w:ascii="Times New Roman" w:hAnsi="Times New Roman"/>
          <w:sz w:val="24"/>
          <w:szCs w:val="24"/>
          <w:lang w:eastAsia="ru-RU"/>
        </w:rPr>
        <w:t xml:space="preserve"> «</w:t>
      </w:r>
      <w:r w:rsidRPr="00FE1E34">
        <w:rPr>
          <w:rFonts w:ascii="Times New Roman" w:hAnsi="Times New Roman"/>
          <w:sz w:val="24"/>
          <w:szCs w:val="24"/>
          <w:lang w:val="en-US" w:eastAsia="ru-RU"/>
        </w:rPr>
        <w:t>II</w:t>
      </w:r>
      <w:r w:rsidRPr="00EE10C0">
        <w:rPr>
          <w:rFonts w:ascii="Times New Roman" w:hAnsi="Times New Roman"/>
          <w:sz w:val="24"/>
          <w:szCs w:val="24"/>
          <w:lang w:eastAsia="ru-RU"/>
        </w:rPr>
        <w:t xml:space="preserve">, </w:t>
      </w:r>
      <w:r w:rsidRPr="007E4F92">
        <w:rPr>
          <w:rFonts w:ascii="Times New Roman" w:hAnsi="Times New Roman"/>
          <w:sz w:val="24"/>
          <w:szCs w:val="24"/>
          <w:lang w:eastAsia="ru-RU"/>
        </w:rPr>
        <w:t>Физические</w:t>
      </w:r>
      <w:r w:rsidRPr="00EE10C0">
        <w:rPr>
          <w:rFonts w:ascii="Times New Roman" w:hAnsi="Times New Roman"/>
          <w:sz w:val="24"/>
          <w:szCs w:val="24"/>
          <w:lang w:eastAsia="ru-RU"/>
        </w:rPr>
        <w:t xml:space="preserve"> </w:t>
      </w:r>
      <w:r w:rsidRPr="007E4F92">
        <w:rPr>
          <w:rFonts w:ascii="Times New Roman" w:hAnsi="Times New Roman"/>
          <w:sz w:val="24"/>
          <w:szCs w:val="24"/>
          <w:lang w:eastAsia="ru-RU"/>
        </w:rPr>
        <w:t>науки</w:t>
      </w:r>
      <w:r w:rsidRPr="00EE10C0">
        <w:rPr>
          <w:rFonts w:ascii="Times New Roman" w:hAnsi="Times New Roman"/>
          <w:sz w:val="24"/>
          <w:szCs w:val="24"/>
          <w:lang w:eastAsia="ru-RU"/>
        </w:rPr>
        <w:t xml:space="preserve">, </w:t>
      </w:r>
      <w:r w:rsidRPr="007E4F92">
        <w:rPr>
          <w:rFonts w:ascii="Times New Roman" w:hAnsi="Times New Roman"/>
          <w:sz w:val="24"/>
          <w:szCs w:val="24"/>
          <w:lang w:eastAsia="ru-RU"/>
        </w:rPr>
        <w:t>направление</w:t>
      </w:r>
      <w:r w:rsidRPr="00EE10C0">
        <w:rPr>
          <w:rFonts w:ascii="Times New Roman" w:hAnsi="Times New Roman"/>
          <w:sz w:val="24"/>
          <w:szCs w:val="24"/>
          <w:lang w:eastAsia="ru-RU"/>
        </w:rPr>
        <w:t xml:space="preserve"> 15»</w:t>
      </w:r>
    </w:p>
    <w:p w:rsidR="00420581" w:rsidRDefault="00420581" w:rsidP="007E4F92">
      <w:pPr>
        <w:spacing w:after="0" w:line="240" w:lineRule="auto"/>
        <w:rPr>
          <w:rFonts w:ascii="Times New Roman" w:hAnsi="Times New Roman"/>
          <w:sz w:val="24"/>
          <w:szCs w:val="24"/>
        </w:rPr>
      </w:pPr>
    </w:p>
    <w:p w:rsidR="00420581" w:rsidRDefault="00420581" w:rsidP="007E4F92">
      <w:pPr>
        <w:spacing w:after="0" w:line="240" w:lineRule="auto"/>
        <w:rPr>
          <w:rFonts w:ascii="Times New Roman" w:hAnsi="Times New Roman"/>
          <w:sz w:val="24"/>
          <w:szCs w:val="24"/>
        </w:rPr>
      </w:pPr>
    </w:p>
    <w:p w:rsidR="00420581" w:rsidRDefault="00420581" w:rsidP="007E4F92">
      <w:pPr>
        <w:spacing w:after="0" w:line="240" w:lineRule="auto"/>
        <w:rPr>
          <w:rFonts w:ascii="Times New Roman" w:hAnsi="Times New Roman"/>
          <w:sz w:val="24"/>
          <w:szCs w:val="24"/>
        </w:rPr>
      </w:pPr>
    </w:p>
    <w:p w:rsidR="00420581" w:rsidRPr="005B5687" w:rsidRDefault="00420581" w:rsidP="007E4F92">
      <w:pPr>
        <w:spacing w:after="0" w:line="240" w:lineRule="auto"/>
        <w:rPr>
          <w:rFonts w:ascii="Times New Roman" w:hAnsi="Times New Roman"/>
          <w:sz w:val="24"/>
          <w:szCs w:val="24"/>
        </w:rPr>
      </w:pPr>
    </w:p>
    <w:p w:rsidR="00420581" w:rsidRPr="007E4F92" w:rsidRDefault="00420581" w:rsidP="007E4F92">
      <w:pPr>
        <w:pStyle w:val="1"/>
        <w:spacing w:after="0" w:line="240" w:lineRule="auto"/>
        <w:ind w:left="0"/>
        <w:jc w:val="both"/>
        <w:rPr>
          <w:rFonts w:ascii="Times New Roman" w:hAnsi="Times New Roman" w:cs="Times New Roman"/>
          <w:sz w:val="24"/>
          <w:szCs w:val="24"/>
        </w:rPr>
      </w:pPr>
      <w:r w:rsidRPr="005B5687">
        <w:rPr>
          <w:rFonts w:ascii="Times New Roman" w:hAnsi="Times New Roman" w:cs="Times New Roman"/>
          <w:b/>
          <w:i/>
          <w:iCs/>
          <w:sz w:val="24"/>
          <w:szCs w:val="24"/>
        </w:rPr>
        <w:t>15.</w:t>
      </w:r>
      <w:r w:rsidRPr="005B5687">
        <w:rPr>
          <w:rFonts w:ascii="Times New Roman" w:hAnsi="Times New Roman" w:cs="Times New Roman"/>
          <w:b/>
          <w:i/>
          <w:sz w:val="24"/>
          <w:szCs w:val="24"/>
        </w:rPr>
        <w:t xml:space="preserve"> </w:t>
      </w:r>
      <w:r w:rsidRPr="007E4F92">
        <w:rPr>
          <w:rFonts w:ascii="Times New Roman" w:hAnsi="Times New Roman" w:cs="Times New Roman"/>
          <w:b/>
          <w:i/>
          <w:sz w:val="24"/>
          <w:szCs w:val="24"/>
        </w:rPr>
        <w:t>Разогрев в модели инфляции на поле Хиггса и модифицированным гравитационным сектором.</w:t>
      </w:r>
    </w:p>
    <w:p w:rsidR="00420581" w:rsidRPr="007E4F92" w:rsidRDefault="00420581" w:rsidP="007E4F92">
      <w:pPr>
        <w:spacing w:after="0" w:line="240" w:lineRule="auto"/>
        <w:jc w:val="both"/>
        <w:rPr>
          <w:rFonts w:ascii="Times New Roman" w:hAnsi="Times New Roman"/>
          <w:sz w:val="24"/>
          <w:szCs w:val="24"/>
        </w:rPr>
      </w:pPr>
    </w:p>
    <w:p w:rsidR="00420581" w:rsidRPr="007E4F92" w:rsidRDefault="00420581" w:rsidP="007E4F92">
      <w:pPr>
        <w:spacing w:after="0" w:line="240" w:lineRule="auto"/>
        <w:jc w:val="both"/>
        <w:rPr>
          <w:rFonts w:ascii="Times New Roman" w:hAnsi="Times New Roman"/>
          <w:sz w:val="24"/>
          <w:szCs w:val="24"/>
        </w:rPr>
      </w:pPr>
      <w:r w:rsidRPr="007E4F92">
        <w:rPr>
          <w:rFonts w:ascii="Times New Roman" w:hAnsi="Times New Roman"/>
          <w:sz w:val="24"/>
          <w:szCs w:val="24"/>
        </w:rPr>
        <w:t>Идея использовать хиггсовский бозон Стандартной модели для реализации инфляции недавно удалось успешно воплотить в модели, где Эйнштейновское гравитация модифицирована квадратом скалярной кривизны. Построенная модель теоретически самосогласована, а её предсказания для космологических параметров согласуются с наблюдениями. В данной работе проведено исследование механизмов послеинфляционного разогрева Вселенной – образования первичной космической плазмы частиц Стандартной модели. Показано, что это очень быстрый, почти мгновенный, процесс, с эффективностью хаотически зависящей от модельных параметров. Получена оценка для температуры первичного разогрева. Это позволило окончательно фиксировать предсказания для космологических параметров в модели, что предоставляет принципиальную возможность её точной проверки одновременно в экспериментах физики частиц и космологических наблюдениях.</w:t>
      </w:r>
    </w:p>
    <w:p w:rsidR="00420581" w:rsidRPr="007E4F92" w:rsidRDefault="00420581" w:rsidP="007E4F92">
      <w:pPr>
        <w:spacing w:after="0" w:line="240" w:lineRule="auto"/>
        <w:jc w:val="both"/>
        <w:rPr>
          <w:rFonts w:ascii="Times New Roman" w:hAnsi="Times New Roman"/>
          <w:sz w:val="24"/>
          <w:szCs w:val="24"/>
        </w:rPr>
      </w:pPr>
    </w:p>
    <w:p w:rsidR="00420581" w:rsidRDefault="00420581" w:rsidP="007E4F92">
      <w:pPr>
        <w:spacing w:after="0" w:line="240" w:lineRule="auto"/>
        <w:jc w:val="both"/>
        <w:rPr>
          <w:rFonts w:ascii="Times New Roman" w:hAnsi="Times New Roman"/>
          <w:sz w:val="24"/>
          <w:szCs w:val="24"/>
          <w:lang w:val="en-US"/>
        </w:rPr>
      </w:pPr>
      <w:r w:rsidRPr="007E4F92">
        <w:rPr>
          <w:rFonts w:ascii="Times New Roman" w:hAnsi="Times New Roman"/>
          <w:sz w:val="24"/>
          <w:szCs w:val="24"/>
        </w:rPr>
        <w:t>Публикаци</w:t>
      </w:r>
      <w:r>
        <w:rPr>
          <w:rFonts w:ascii="Times New Roman" w:hAnsi="Times New Roman"/>
          <w:sz w:val="24"/>
          <w:szCs w:val="24"/>
        </w:rPr>
        <w:t>и</w:t>
      </w:r>
      <w:r w:rsidRPr="007E4F92">
        <w:rPr>
          <w:rFonts w:ascii="Times New Roman" w:hAnsi="Times New Roman"/>
          <w:sz w:val="24"/>
          <w:szCs w:val="24"/>
          <w:lang w:val="en-US"/>
        </w:rPr>
        <w:t xml:space="preserve">: </w:t>
      </w:r>
    </w:p>
    <w:p w:rsidR="00420581" w:rsidRPr="00C614B5" w:rsidRDefault="00420581" w:rsidP="00081DF4">
      <w:pPr>
        <w:spacing w:after="0" w:line="240" w:lineRule="auto"/>
        <w:rPr>
          <w:rFonts w:ascii="Times New Roman" w:hAnsi="Times New Roman"/>
          <w:sz w:val="24"/>
          <w:szCs w:val="24"/>
        </w:rPr>
      </w:pPr>
      <w:r w:rsidRPr="007E4F92">
        <w:rPr>
          <w:rFonts w:ascii="Times New Roman" w:hAnsi="Times New Roman"/>
          <w:sz w:val="24"/>
          <w:szCs w:val="24"/>
          <w:lang w:val="en-US"/>
        </w:rPr>
        <w:t>Fedor Bezrukov, Dmitry Gorbunov, Chris Shepherd,</w:t>
      </w:r>
      <w:r w:rsidRPr="00081DF4">
        <w:rPr>
          <w:rFonts w:ascii="Times New Roman" w:hAnsi="Times New Roman"/>
          <w:sz w:val="24"/>
          <w:szCs w:val="24"/>
          <w:lang w:val="en-US"/>
        </w:rPr>
        <w:t xml:space="preserve"> </w:t>
      </w:r>
      <w:r w:rsidRPr="007E4F92">
        <w:rPr>
          <w:rFonts w:ascii="Times New Roman" w:hAnsi="Times New Roman"/>
          <w:sz w:val="24"/>
          <w:szCs w:val="24"/>
          <w:lang w:val="en-US"/>
        </w:rPr>
        <w:t xml:space="preserve">Anna Tokareva Some like it hot: R^2 heals Higgs inflation, but does not cool it. </w:t>
      </w:r>
      <w:r w:rsidRPr="00081DF4">
        <w:rPr>
          <w:rFonts w:ascii="Times New Roman" w:hAnsi="Times New Roman"/>
          <w:sz w:val="24"/>
          <w:szCs w:val="24"/>
          <w:lang w:val="en-US"/>
        </w:rPr>
        <w:t>Phys</w:t>
      </w:r>
      <w:r w:rsidRPr="00C614B5">
        <w:rPr>
          <w:rFonts w:ascii="Times New Roman" w:hAnsi="Times New Roman"/>
          <w:sz w:val="24"/>
          <w:szCs w:val="24"/>
        </w:rPr>
        <w:t>.</w:t>
      </w:r>
      <w:r w:rsidRPr="00081DF4">
        <w:rPr>
          <w:rFonts w:ascii="Times New Roman" w:hAnsi="Times New Roman"/>
          <w:sz w:val="24"/>
          <w:szCs w:val="24"/>
          <w:lang w:val="en-US"/>
        </w:rPr>
        <w:t>Lett</w:t>
      </w:r>
      <w:r w:rsidRPr="00C614B5">
        <w:rPr>
          <w:rFonts w:ascii="Times New Roman" w:hAnsi="Times New Roman"/>
          <w:sz w:val="24"/>
          <w:szCs w:val="24"/>
        </w:rPr>
        <w:t xml:space="preserve">. </w:t>
      </w:r>
      <w:r w:rsidRPr="00081DF4">
        <w:rPr>
          <w:rFonts w:ascii="Times New Roman" w:hAnsi="Times New Roman"/>
          <w:sz w:val="24"/>
          <w:szCs w:val="24"/>
          <w:lang w:val="en-US"/>
        </w:rPr>
        <w:t>B</w:t>
      </w:r>
      <w:r w:rsidRPr="00C614B5">
        <w:rPr>
          <w:rFonts w:ascii="Times New Roman" w:hAnsi="Times New Roman"/>
          <w:sz w:val="24"/>
          <w:szCs w:val="24"/>
        </w:rPr>
        <w:t>795 (2019) 657-665</w:t>
      </w:r>
    </w:p>
    <w:p w:rsidR="00420581" w:rsidRPr="00C614B5" w:rsidRDefault="00420581" w:rsidP="007E4F92">
      <w:pPr>
        <w:spacing w:after="0" w:line="240" w:lineRule="auto"/>
        <w:jc w:val="both"/>
        <w:rPr>
          <w:rFonts w:ascii="Times New Roman" w:hAnsi="Times New Roman"/>
          <w:sz w:val="24"/>
          <w:szCs w:val="24"/>
        </w:rPr>
      </w:pPr>
    </w:p>
    <w:p w:rsidR="00420581" w:rsidRPr="00C614B5" w:rsidRDefault="00420581" w:rsidP="007E4F92">
      <w:pPr>
        <w:spacing w:after="0" w:line="240" w:lineRule="auto"/>
        <w:jc w:val="both"/>
        <w:rPr>
          <w:rFonts w:ascii="Times New Roman" w:hAnsi="Times New Roman"/>
          <w:sz w:val="24"/>
          <w:szCs w:val="24"/>
        </w:rPr>
      </w:pPr>
      <w:r w:rsidRPr="00081DF4">
        <w:rPr>
          <w:rFonts w:ascii="Times New Roman" w:hAnsi="Times New Roman"/>
          <w:b/>
          <w:bCs/>
          <w:i/>
          <w:iCs/>
          <w:sz w:val="24"/>
          <w:szCs w:val="24"/>
        </w:rPr>
        <w:t>Координатор</w:t>
      </w:r>
      <w:r w:rsidRPr="00C614B5">
        <w:rPr>
          <w:rFonts w:ascii="Times New Roman" w:hAnsi="Times New Roman"/>
          <w:b/>
          <w:bCs/>
          <w:i/>
          <w:iCs/>
          <w:sz w:val="24"/>
          <w:szCs w:val="24"/>
        </w:rPr>
        <w:t xml:space="preserve">: </w:t>
      </w:r>
      <w:r w:rsidRPr="00081DF4">
        <w:rPr>
          <w:rFonts w:ascii="Times New Roman" w:hAnsi="Times New Roman"/>
          <w:b/>
          <w:bCs/>
          <w:i/>
          <w:iCs/>
          <w:sz w:val="24"/>
          <w:szCs w:val="24"/>
        </w:rPr>
        <w:t>Горбунов</w:t>
      </w:r>
      <w:r w:rsidRPr="00C614B5">
        <w:rPr>
          <w:rFonts w:ascii="Times New Roman" w:hAnsi="Times New Roman"/>
          <w:b/>
          <w:bCs/>
          <w:i/>
          <w:iCs/>
          <w:sz w:val="24"/>
          <w:szCs w:val="24"/>
        </w:rPr>
        <w:t xml:space="preserve"> </w:t>
      </w:r>
      <w:r w:rsidRPr="00081DF4">
        <w:rPr>
          <w:rFonts w:ascii="Times New Roman" w:hAnsi="Times New Roman"/>
          <w:b/>
          <w:bCs/>
          <w:i/>
          <w:iCs/>
          <w:sz w:val="24"/>
          <w:szCs w:val="24"/>
        </w:rPr>
        <w:t>Дмитрий</w:t>
      </w:r>
      <w:r w:rsidRPr="00C614B5">
        <w:rPr>
          <w:rFonts w:ascii="Times New Roman" w:hAnsi="Times New Roman"/>
          <w:b/>
          <w:bCs/>
          <w:i/>
          <w:iCs/>
          <w:sz w:val="24"/>
          <w:szCs w:val="24"/>
        </w:rPr>
        <w:t xml:space="preserve"> </w:t>
      </w:r>
      <w:r w:rsidRPr="00081DF4">
        <w:rPr>
          <w:rFonts w:ascii="Times New Roman" w:hAnsi="Times New Roman"/>
          <w:b/>
          <w:bCs/>
          <w:i/>
          <w:iCs/>
          <w:sz w:val="24"/>
          <w:szCs w:val="24"/>
        </w:rPr>
        <w:t>Сергеевич</w:t>
      </w:r>
      <w:r w:rsidRPr="00C614B5">
        <w:rPr>
          <w:rFonts w:ascii="Times New Roman" w:hAnsi="Times New Roman"/>
          <w:sz w:val="24"/>
          <w:szCs w:val="24"/>
        </w:rPr>
        <w:t>,</w:t>
      </w:r>
    </w:p>
    <w:p w:rsidR="00420581" w:rsidRPr="00C614B5" w:rsidRDefault="00420581" w:rsidP="007E4F92">
      <w:pPr>
        <w:spacing w:after="0" w:line="240" w:lineRule="auto"/>
        <w:jc w:val="both"/>
        <w:rPr>
          <w:rFonts w:ascii="Times New Roman" w:hAnsi="Times New Roman"/>
          <w:sz w:val="24"/>
          <w:szCs w:val="24"/>
        </w:rPr>
      </w:pPr>
      <w:r w:rsidRPr="00C614B5">
        <w:rPr>
          <w:rFonts w:ascii="Times New Roman" w:hAnsi="Times New Roman"/>
          <w:sz w:val="24"/>
          <w:szCs w:val="24"/>
        </w:rPr>
        <w:t xml:space="preserve"> </w:t>
      </w:r>
      <w:r w:rsidRPr="007E4F92">
        <w:rPr>
          <w:rFonts w:ascii="Times New Roman" w:hAnsi="Times New Roman"/>
          <w:sz w:val="24"/>
          <w:szCs w:val="24"/>
        </w:rPr>
        <w:t>тел</w:t>
      </w:r>
      <w:r w:rsidRPr="00C614B5">
        <w:rPr>
          <w:rFonts w:ascii="Times New Roman" w:hAnsi="Times New Roman"/>
          <w:sz w:val="24"/>
          <w:szCs w:val="24"/>
        </w:rPr>
        <w:t xml:space="preserve">.: 8(499)783-92-91, </w:t>
      </w:r>
    </w:p>
    <w:p w:rsidR="00420581" w:rsidRDefault="00420581" w:rsidP="007E4F92">
      <w:pPr>
        <w:spacing w:after="0" w:line="240" w:lineRule="auto"/>
        <w:jc w:val="both"/>
        <w:rPr>
          <w:rStyle w:val="Hyperlink"/>
          <w:rFonts w:ascii="Times New Roman" w:hAnsi="Times New Roman"/>
          <w:sz w:val="24"/>
          <w:szCs w:val="24"/>
        </w:rPr>
      </w:pPr>
      <w:r w:rsidRPr="007E4F92">
        <w:rPr>
          <w:rFonts w:ascii="Times New Roman" w:hAnsi="Times New Roman"/>
          <w:sz w:val="24"/>
          <w:szCs w:val="24"/>
        </w:rPr>
        <w:t xml:space="preserve">эл.почта: </w:t>
      </w:r>
      <w:hyperlink r:id="rId42" w:history="1">
        <w:r w:rsidRPr="005F5B37">
          <w:rPr>
            <w:rStyle w:val="Hyperlink"/>
            <w:rFonts w:ascii="Times New Roman" w:hAnsi="Times New Roman"/>
            <w:color w:val="auto"/>
            <w:sz w:val="24"/>
            <w:szCs w:val="24"/>
            <w:u w:val="none"/>
          </w:rPr>
          <w:t>gorby@ms2.inr.ac.ru</w:t>
        </w:r>
      </w:hyperlink>
    </w:p>
    <w:p w:rsidR="00420581" w:rsidRPr="00EE10C0" w:rsidRDefault="00420581" w:rsidP="005F5B37">
      <w:pPr>
        <w:shd w:val="clear" w:color="auto" w:fill="FFFFFF"/>
        <w:spacing w:after="0" w:line="240" w:lineRule="auto"/>
        <w:rPr>
          <w:rFonts w:ascii="Times New Roman" w:hAnsi="Times New Roman"/>
          <w:sz w:val="24"/>
          <w:szCs w:val="24"/>
          <w:lang w:eastAsia="ru-RU"/>
        </w:rPr>
      </w:pPr>
      <w:r w:rsidRPr="007E4F92">
        <w:rPr>
          <w:rFonts w:ascii="Times New Roman" w:hAnsi="Times New Roman"/>
          <w:sz w:val="24"/>
          <w:szCs w:val="24"/>
          <w:lang w:eastAsia="ru-RU"/>
        </w:rPr>
        <w:t>ПФНИ</w:t>
      </w:r>
      <w:r w:rsidRPr="00EE10C0">
        <w:rPr>
          <w:rFonts w:ascii="Times New Roman" w:hAnsi="Times New Roman"/>
          <w:sz w:val="24"/>
          <w:szCs w:val="24"/>
          <w:lang w:eastAsia="ru-RU"/>
        </w:rPr>
        <w:t xml:space="preserve"> </w:t>
      </w:r>
      <w:r w:rsidRPr="007E4F92">
        <w:rPr>
          <w:rFonts w:ascii="Times New Roman" w:hAnsi="Times New Roman"/>
          <w:sz w:val="24"/>
          <w:szCs w:val="24"/>
          <w:lang w:eastAsia="ru-RU"/>
        </w:rPr>
        <w:t>ГАН</w:t>
      </w:r>
      <w:r w:rsidRPr="00EE10C0">
        <w:rPr>
          <w:rFonts w:ascii="Times New Roman" w:hAnsi="Times New Roman"/>
          <w:sz w:val="24"/>
          <w:szCs w:val="24"/>
          <w:lang w:eastAsia="ru-RU"/>
        </w:rPr>
        <w:t xml:space="preserve"> «</w:t>
      </w:r>
      <w:r w:rsidRPr="00FE1E34">
        <w:rPr>
          <w:rFonts w:ascii="Times New Roman" w:hAnsi="Times New Roman"/>
          <w:sz w:val="24"/>
          <w:szCs w:val="24"/>
          <w:lang w:val="en-US" w:eastAsia="ru-RU"/>
        </w:rPr>
        <w:t>II</w:t>
      </w:r>
      <w:r w:rsidRPr="00EE10C0">
        <w:rPr>
          <w:rFonts w:ascii="Times New Roman" w:hAnsi="Times New Roman"/>
          <w:sz w:val="24"/>
          <w:szCs w:val="24"/>
          <w:lang w:eastAsia="ru-RU"/>
        </w:rPr>
        <w:t xml:space="preserve">, </w:t>
      </w:r>
      <w:r w:rsidRPr="007E4F92">
        <w:rPr>
          <w:rFonts w:ascii="Times New Roman" w:hAnsi="Times New Roman"/>
          <w:sz w:val="24"/>
          <w:szCs w:val="24"/>
          <w:lang w:eastAsia="ru-RU"/>
        </w:rPr>
        <w:t>Физические</w:t>
      </w:r>
      <w:r w:rsidRPr="00EE10C0">
        <w:rPr>
          <w:rFonts w:ascii="Times New Roman" w:hAnsi="Times New Roman"/>
          <w:sz w:val="24"/>
          <w:szCs w:val="24"/>
          <w:lang w:eastAsia="ru-RU"/>
        </w:rPr>
        <w:t xml:space="preserve"> </w:t>
      </w:r>
      <w:r w:rsidRPr="007E4F92">
        <w:rPr>
          <w:rFonts w:ascii="Times New Roman" w:hAnsi="Times New Roman"/>
          <w:sz w:val="24"/>
          <w:szCs w:val="24"/>
          <w:lang w:eastAsia="ru-RU"/>
        </w:rPr>
        <w:t>науки</w:t>
      </w:r>
      <w:r w:rsidRPr="00EE10C0">
        <w:rPr>
          <w:rFonts w:ascii="Times New Roman" w:hAnsi="Times New Roman"/>
          <w:sz w:val="24"/>
          <w:szCs w:val="24"/>
          <w:lang w:eastAsia="ru-RU"/>
        </w:rPr>
        <w:t xml:space="preserve">, </w:t>
      </w:r>
      <w:r w:rsidRPr="007E4F92">
        <w:rPr>
          <w:rFonts w:ascii="Times New Roman" w:hAnsi="Times New Roman"/>
          <w:sz w:val="24"/>
          <w:szCs w:val="24"/>
          <w:lang w:eastAsia="ru-RU"/>
        </w:rPr>
        <w:t>направление</w:t>
      </w:r>
      <w:r w:rsidRPr="00EE10C0">
        <w:rPr>
          <w:rFonts w:ascii="Times New Roman" w:hAnsi="Times New Roman"/>
          <w:sz w:val="24"/>
          <w:szCs w:val="24"/>
          <w:lang w:eastAsia="ru-RU"/>
        </w:rPr>
        <w:t xml:space="preserve"> 15»</w:t>
      </w:r>
    </w:p>
    <w:p w:rsidR="00420581" w:rsidRDefault="00420581" w:rsidP="005F5B37">
      <w:pPr>
        <w:spacing w:after="0" w:line="240" w:lineRule="auto"/>
        <w:rPr>
          <w:rFonts w:ascii="Times New Roman" w:hAnsi="Times New Roman"/>
          <w:sz w:val="24"/>
          <w:szCs w:val="24"/>
        </w:rPr>
      </w:pPr>
    </w:p>
    <w:p w:rsidR="00420581" w:rsidRDefault="00420581" w:rsidP="007E4F92">
      <w:pPr>
        <w:autoSpaceDE w:val="0"/>
        <w:spacing w:after="0" w:line="240" w:lineRule="auto"/>
        <w:jc w:val="both"/>
        <w:rPr>
          <w:rFonts w:ascii="Times New Roman" w:hAnsi="Times New Roman"/>
          <w:sz w:val="24"/>
          <w:szCs w:val="24"/>
        </w:rPr>
      </w:pPr>
      <w:r w:rsidRPr="007E4F92">
        <w:rPr>
          <w:rFonts w:ascii="Times New Roman" w:hAnsi="Times New Roman"/>
          <w:b/>
          <w:i/>
          <w:iCs/>
          <w:sz w:val="24"/>
          <w:szCs w:val="24"/>
        </w:rPr>
        <w:t>16.</w:t>
      </w:r>
      <w:r>
        <w:rPr>
          <w:rFonts w:ascii="Times New Roman" w:hAnsi="Times New Roman"/>
          <w:b/>
          <w:i/>
          <w:iCs/>
          <w:sz w:val="24"/>
          <w:szCs w:val="24"/>
        </w:rPr>
        <w:t>Предложено использовать данные будущих глубоких обзоров неба, таких как «Евклид»,</w:t>
      </w:r>
      <w:r w:rsidRPr="007E4F92">
        <w:rPr>
          <w:rFonts w:ascii="Times New Roman" w:hAnsi="Times New Roman"/>
          <w:sz w:val="24"/>
          <w:szCs w:val="24"/>
        </w:rPr>
        <w:t xml:space="preserve"> </w:t>
      </w:r>
      <w:r w:rsidRPr="00B51DB1">
        <w:rPr>
          <w:rFonts w:ascii="Times New Roman" w:hAnsi="Times New Roman"/>
          <w:b/>
          <w:i/>
          <w:sz w:val="24"/>
          <w:szCs w:val="24"/>
        </w:rPr>
        <w:t>для определения суммы масс нейтрино с высокой точностью.</w:t>
      </w:r>
    </w:p>
    <w:p w:rsidR="00420581" w:rsidRPr="007E4F92" w:rsidRDefault="00420581" w:rsidP="007E4F92">
      <w:pPr>
        <w:autoSpaceDE w:val="0"/>
        <w:spacing w:after="0" w:line="240" w:lineRule="auto"/>
        <w:jc w:val="both"/>
        <w:rPr>
          <w:rFonts w:ascii="Times New Roman" w:hAnsi="Times New Roman"/>
          <w:color w:val="000000"/>
          <w:kern w:val="2"/>
          <w:sz w:val="24"/>
          <w:szCs w:val="24"/>
          <w:lang w:eastAsia="ru-RU"/>
        </w:rPr>
      </w:pPr>
      <w:bookmarkStart w:id="0" w:name="_GoBack"/>
      <w:bookmarkEnd w:id="0"/>
    </w:p>
    <w:p w:rsidR="00420581" w:rsidRPr="007E4F92" w:rsidRDefault="00420581" w:rsidP="007E4F92">
      <w:pPr>
        <w:autoSpaceDE w:val="0"/>
        <w:spacing w:after="0" w:line="240" w:lineRule="auto"/>
        <w:ind w:firstLine="567"/>
        <w:jc w:val="both"/>
        <w:rPr>
          <w:rFonts w:ascii="Times New Roman" w:hAnsi="Times New Roman"/>
          <w:sz w:val="24"/>
          <w:szCs w:val="24"/>
        </w:rPr>
      </w:pPr>
      <w:r w:rsidRPr="007E4F92">
        <w:rPr>
          <w:rFonts w:ascii="Times New Roman" w:hAnsi="Times New Roman"/>
          <w:color w:val="000000"/>
          <w:kern w:val="2"/>
          <w:sz w:val="24"/>
          <w:szCs w:val="24"/>
          <w:lang w:eastAsia="ru-RU"/>
        </w:rPr>
        <w:t xml:space="preserve">Сделан прогноз точности изменения космологических параметров и масс нейтрино, которые могут быть достигнуты при использовании нового метода. </w:t>
      </w:r>
      <w:r w:rsidRPr="007E4F92">
        <w:rPr>
          <w:rFonts w:ascii="Times New Roman" w:hAnsi="Times New Roman"/>
          <w:color w:val="000000"/>
          <w:spacing w:val="6"/>
          <w:kern w:val="2"/>
          <w:sz w:val="24"/>
          <w:szCs w:val="24"/>
          <w:lang w:eastAsia="ru-RU"/>
        </w:rPr>
        <w:t>Данный анализ базируется на самосогласованном теоретическом формализме, который позволяет производить вычисления в рамках теории возмущений систематически.  Был также разработан инновационный алгоритм, позволяющий реализовать теоретические вычисления наиболее эффективным способом.</w:t>
      </w:r>
      <w:r w:rsidRPr="007E4F92">
        <w:rPr>
          <w:rFonts w:ascii="Times New Roman" w:hAnsi="Times New Roman"/>
          <w:color w:val="000000"/>
          <w:kern w:val="2"/>
          <w:sz w:val="24"/>
          <w:szCs w:val="24"/>
          <w:lang w:eastAsia="ru-RU"/>
        </w:rPr>
        <w:t xml:space="preserve"> Результаты исследования показали, что совместный анализ данных «Евклид» и космической обсерватории  «Планк» позволит определить сумму масс нейтрино с точностью 0.013 эВ, что гарантирует измерение даже минимальной абсолютной массы нейтрино на уровне 5σ</w:t>
      </w:r>
      <w:r w:rsidRPr="007E4F92">
        <w:rPr>
          <w:rFonts w:ascii="Times New Roman" w:hAnsi="Times New Roman"/>
          <w:sz w:val="24"/>
          <w:szCs w:val="24"/>
        </w:rPr>
        <w:t>.</w:t>
      </w:r>
      <w:r w:rsidRPr="007E4F92">
        <w:rPr>
          <w:rFonts w:ascii="Times New Roman" w:hAnsi="Times New Roman"/>
          <w:color w:val="000000"/>
          <w:kern w:val="2"/>
          <w:sz w:val="24"/>
          <w:szCs w:val="24"/>
          <w:lang w:eastAsia="ru-RU"/>
        </w:rPr>
        <w:t xml:space="preserve"> Полученный результат имеет большое значение для фундаментальной физики в целом, так как точность определения масс нейтрино из космологических наблюдений сильно превышает точность соответствующих экспериментов в области физики частиц. </w:t>
      </w:r>
      <w:r w:rsidRPr="007E4F92">
        <w:rPr>
          <w:rFonts w:ascii="Times New Roman" w:hAnsi="Times New Roman"/>
          <w:sz w:val="24"/>
          <w:szCs w:val="24"/>
        </w:rPr>
        <w:t>Разработанный алгоритм не имеет мировых аналогов и может быть использован ведущими международными коллективами для анализа данных крупномасштабной структуры Вселенной уже в ближайшие годы.</w:t>
      </w:r>
    </w:p>
    <w:p w:rsidR="00420581" w:rsidRPr="007E4F92" w:rsidRDefault="00420581" w:rsidP="00EA7FCE">
      <w:pPr>
        <w:autoSpaceDE w:val="0"/>
        <w:spacing w:after="0" w:line="240" w:lineRule="auto"/>
        <w:jc w:val="center"/>
        <w:rPr>
          <w:rFonts w:ascii="Times New Roman" w:hAnsi="Times New Roman"/>
          <w:color w:val="000000"/>
          <w:kern w:val="2"/>
          <w:sz w:val="24"/>
          <w:szCs w:val="24"/>
          <w:lang w:eastAsia="ru-RU"/>
        </w:rPr>
      </w:pPr>
      <w:r w:rsidRPr="001F7089">
        <w:rPr>
          <w:rFonts w:ascii="Times New Roman" w:hAnsi="Times New Roman"/>
          <w:noProof/>
          <w:sz w:val="24"/>
          <w:szCs w:val="24"/>
          <w:lang w:eastAsia="ru-RU"/>
        </w:rPr>
        <w:pict>
          <v:shape id="Рисунок 34" o:spid="_x0000_i1052" type="#_x0000_t75" style="width:286pt;height:277pt;visibility:visible" filled="t">
            <v:fill opacity="0"/>
            <v:imagedata r:id="rId43" o:title=""/>
          </v:shape>
        </w:pict>
      </w:r>
    </w:p>
    <w:p w:rsidR="00420581" w:rsidRPr="007E4F92" w:rsidRDefault="00420581" w:rsidP="007E4F92">
      <w:pPr>
        <w:autoSpaceDE w:val="0"/>
        <w:spacing w:after="0" w:line="240" w:lineRule="auto"/>
        <w:jc w:val="center"/>
        <w:rPr>
          <w:rFonts w:ascii="Times New Roman" w:hAnsi="Times New Roman"/>
          <w:color w:val="000000"/>
          <w:spacing w:val="6"/>
          <w:kern w:val="2"/>
          <w:sz w:val="24"/>
          <w:szCs w:val="24"/>
          <w:lang w:eastAsia="ru-RU"/>
        </w:rPr>
      </w:pPr>
    </w:p>
    <w:p w:rsidR="00420581" w:rsidRPr="007E4F92" w:rsidRDefault="00420581" w:rsidP="004D7745">
      <w:pPr>
        <w:autoSpaceDE w:val="0"/>
        <w:spacing w:after="0" w:line="240" w:lineRule="auto"/>
        <w:rPr>
          <w:rFonts w:ascii="Times New Roman" w:hAnsi="Times New Roman"/>
          <w:sz w:val="24"/>
          <w:szCs w:val="24"/>
        </w:rPr>
      </w:pPr>
      <w:r w:rsidRPr="007E4F92">
        <w:rPr>
          <w:rFonts w:ascii="Times New Roman" w:hAnsi="Times New Roman"/>
          <w:color w:val="000000"/>
          <w:spacing w:val="6"/>
          <w:kern w:val="2"/>
          <w:sz w:val="24"/>
          <w:szCs w:val="24"/>
          <w:lang w:eastAsia="ru-RU"/>
        </w:rPr>
        <w:t xml:space="preserve">Рис.: Ограничения в   плоскости «масса нейтрино-амплитуда возмущений материи», </w:t>
      </w:r>
    </w:p>
    <w:p w:rsidR="00420581" w:rsidRPr="007E4F92" w:rsidRDefault="00420581" w:rsidP="004D7745">
      <w:pPr>
        <w:autoSpaceDE w:val="0"/>
        <w:spacing w:after="0" w:line="240" w:lineRule="auto"/>
        <w:rPr>
          <w:rFonts w:ascii="Times New Roman" w:hAnsi="Times New Roman"/>
          <w:sz w:val="24"/>
          <w:szCs w:val="24"/>
        </w:rPr>
      </w:pPr>
      <w:r w:rsidRPr="007E4F92">
        <w:rPr>
          <w:rFonts w:ascii="Times New Roman" w:hAnsi="Times New Roman"/>
          <w:color w:val="000000"/>
          <w:spacing w:val="6"/>
          <w:kern w:val="2"/>
          <w:sz w:val="24"/>
          <w:szCs w:val="24"/>
          <w:lang w:eastAsia="ru-RU"/>
        </w:rPr>
        <w:t>P</w:t>
      </w:r>
      <w:r w:rsidRPr="007E4F92">
        <w:rPr>
          <w:rFonts w:ascii="Times New Roman" w:hAnsi="Times New Roman"/>
          <w:color w:val="000000"/>
          <w:spacing w:val="6"/>
          <w:kern w:val="2"/>
          <w:sz w:val="24"/>
          <w:szCs w:val="24"/>
          <w:vertAlign w:val="superscript"/>
          <w:lang w:eastAsia="ru-RU"/>
        </w:rPr>
        <w:t>1-loop</w:t>
      </w:r>
      <w:r w:rsidRPr="007E4F92">
        <w:rPr>
          <w:rFonts w:ascii="Times New Roman" w:hAnsi="Times New Roman"/>
          <w:color w:val="000000"/>
          <w:spacing w:val="6"/>
          <w:kern w:val="2"/>
          <w:sz w:val="24"/>
          <w:szCs w:val="24"/>
          <w:lang w:eastAsia="ru-RU"/>
        </w:rPr>
        <w:t>+B</w:t>
      </w:r>
      <w:r w:rsidRPr="007E4F92">
        <w:rPr>
          <w:rFonts w:ascii="Times New Roman" w:hAnsi="Times New Roman"/>
          <w:color w:val="000000"/>
          <w:spacing w:val="6"/>
          <w:kern w:val="2"/>
          <w:sz w:val="24"/>
          <w:szCs w:val="24"/>
          <w:vertAlign w:val="superscript"/>
          <w:lang w:eastAsia="ru-RU"/>
        </w:rPr>
        <w:t>tree</w:t>
      </w:r>
      <w:r w:rsidRPr="007E4F92">
        <w:rPr>
          <w:rFonts w:ascii="Times New Roman" w:hAnsi="Times New Roman"/>
          <w:color w:val="000000"/>
          <w:spacing w:val="6"/>
          <w:kern w:val="2"/>
          <w:sz w:val="24"/>
          <w:szCs w:val="24"/>
          <w:lang w:eastAsia="ru-RU"/>
        </w:rPr>
        <w:t>+Planck – комбинированный анализ «Евклид» и «Планк».</w:t>
      </w:r>
    </w:p>
    <w:p w:rsidR="00420581" w:rsidRPr="007E4F92" w:rsidRDefault="00420581" w:rsidP="007E4F92">
      <w:pPr>
        <w:spacing w:after="0" w:line="240" w:lineRule="auto"/>
        <w:rPr>
          <w:rFonts w:ascii="Times New Roman" w:hAnsi="Times New Roman"/>
          <w:sz w:val="24"/>
          <w:szCs w:val="24"/>
        </w:rPr>
      </w:pPr>
    </w:p>
    <w:p w:rsidR="00420581" w:rsidRDefault="00420581" w:rsidP="00EA7FCE">
      <w:pPr>
        <w:autoSpaceDE w:val="0"/>
        <w:spacing w:after="0" w:line="240" w:lineRule="auto"/>
        <w:rPr>
          <w:rFonts w:ascii="Times New Roman" w:hAnsi="Times New Roman"/>
          <w:color w:val="000000"/>
          <w:kern w:val="2"/>
          <w:sz w:val="24"/>
          <w:szCs w:val="24"/>
          <w:lang w:val="en-US" w:eastAsia="ru-RU"/>
        </w:rPr>
      </w:pPr>
      <w:r>
        <w:rPr>
          <w:rFonts w:ascii="Times New Roman" w:hAnsi="Times New Roman"/>
          <w:color w:val="000000"/>
          <w:kern w:val="2"/>
          <w:sz w:val="24"/>
          <w:szCs w:val="24"/>
          <w:lang w:eastAsia="ru-RU"/>
        </w:rPr>
        <w:t>Публикации</w:t>
      </w:r>
      <w:r w:rsidRPr="00EA7FCE">
        <w:rPr>
          <w:rFonts w:ascii="Times New Roman" w:hAnsi="Times New Roman"/>
          <w:color w:val="000000"/>
          <w:kern w:val="2"/>
          <w:sz w:val="24"/>
          <w:szCs w:val="24"/>
          <w:lang w:val="en-US" w:eastAsia="ru-RU"/>
        </w:rPr>
        <w:t xml:space="preserve">: </w:t>
      </w:r>
    </w:p>
    <w:p w:rsidR="00420581" w:rsidRDefault="00420581" w:rsidP="00EA7FCE">
      <w:pPr>
        <w:autoSpaceDE w:val="0"/>
        <w:spacing w:after="0" w:line="240" w:lineRule="auto"/>
        <w:jc w:val="both"/>
        <w:rPr>
          <w:rFonts w:ascii="Times New Roman" w:hAnsi="Times New Roman"/>
          <w:sz w:val="24"/>
          <w:szCs w:val="24"/>
          <w:lang w:val="en-US"/>
        </w:rPr>
      </w:pPr>
      <w:hyperlink r:id="rId44" w:history="1">
        <w:r w:rsidRPr="00EA7FCE">
          <w:rPr>
            <w:rFonts w:ascii="Times New Roman" w:hAnsi="Times New Roman"/>
            <w:color w:val="000000"/>
            <w:spacing w:val="6"/>
            <w:kern w:val="2"/>
            <w:sz w:val="24"/>
            <w:szCs w:val="24"/>
            <w:lang w:val="en-US" w:eastAsia="ru-RU"/>
          </w:rPr>
          <w:t>Anton Chudaykin</w:t>
        </w:r>
      </w:hyperlink>
      <w:r w:rsidRPr="00EA7FCE">
        <w:rPr>
          <w:rFonts w:ascii="Times New Roman" w:hAnsi="Times New Roman"/>
          <w:color w:val="000000"/>
          <w:spacing w:val="6"/>
          <w:kern w:val="2"/>
          <w:sz w:val="24"/>
          <w:szCs w:val="24"/>
          <w:lang w:val="en-US" w:eastAsia="ru-RU"/>
        </w:rPr>
        <w:t>, </w:t>
      </w:r>
      <w:hyperlink r:id="rId45" w:history="1">
        <w:r w:rsidRPr="00EA7FCE">
          <w:rPr>
            <w:rFonts w:ascii="Times New Roman" w:hAnsi="Times New Roman"/>
            <w:color w:val="000000"/>
            <w:spacing w:val="6"/>
            <w:kern w:val="2"/>
            <w:sz w:val="24"/>
            <w:szCs w:val="24"/>
            <w:lang w:val="en-US" w:eastAsia="ru-RU"/>
          </w:rPr>
          <w:t>Mikhail M. Ivanov</w:t>
        </w:r>
      </w:hyperlink>
      <w:r w:rsidRPr="00EA7FCE">
        <w:rPr>
          <w:rFonts w:ascii="Times New Roman" w:hAnsi="Times New Roman"/>
          <w:color w:val="000000"/>
          <w:spacing w:val="6"/>
          <w:kern w:val="2"/>
          <w:sz w:val="24"/>
          <w:szCs w:val="24"/>
          <w:lang w:val="en-US" w:eastAsia="ru-RU"/>
        </w:rPr>
        <w:t xml:space="preserve"> «Measuring neutrino masses with large-scale structure: Euclid forecast with controlled theoretical error». </w:t>
      </w:r>
      <w:r w:rsidRPr="007E4F92">
        <w:rPr>
          <w:rFonts w:ascii="Times New Roman" w:hAnsi="Times New Roman"/>
          <w:color w:val="000000"/>
          <w:kern w:val="2"/>
          <w:sz w:val="24"/>
          <w:szCs w:val="24"/>
          <w:lang w:eastAsia="ru-RU"/>
        </w:rPr>
        <w:t>Принята</w:t>
      </w:r>
      <w:r w:rsidRPr="007E4F92">
        <w:rPr>
          <w:rFonts w:ascii="Times New Roman" w:hAnsi="Times New Roman"/>
          <w:color w:val="000000"/>
          <w:kern w:val="2"/>
          <w:sz w:val="24"/>
          <w:szCs w:val="24"/>
          <w:lang w:val="en-US" w:eastAsia="ru-RU"/>
        </w:rPr>
        <w:t xml:space="preserve"> </w:t>
      </w:r>
      <w:r w:rsidRPr="007E4F92">
        <w:rPr>
          <w:rFonts w:ascii="Times New Roman" w:hAnsi="Times New Roman"/>
          <w:color w:val="000000"/>
          <w:kern w:val="2"/>
          <w:sz w:val="24"/>
          <w:szCs w:val="24"/>
          <w:lang w:eastAsia="ru-RU"/>
        </w:rPr>
        <w:t>к</w:t>
      </w:r>
      <w:r w:rsidRPr="007E4F92">
        <w:rPr>
          <w:rFonts w:ascii="Times New Roman" w:hAnsi="Times New Roman"/>
          <w:color w:val="000000"/>
          <w:kern w:val="2"/>
          <w:sz w:val="24"/>
          <w:szCs w:val="24"/>
          <w:lang w:val="en-US" w:eastAsia="ru-RU"/>
        </w:rPr>
        <w:t xml:space="preserve"> </w:t>
      </w:r>
      <w:r w:rsidRPr="007E4F92">
        <w:rPr>
          <w:rFonts w:ascii="Times New Roman" w:hAnsi="Times New Roman"/>
          <w:color w:val="000000"/>
          <w:kern w:val="2"/>
          <w:sz w:val="24"/>
          <w:szCs w:val="24"/>
          <w:lang w:eastAsia="ru-RU"/>
        </w:rPr>
        <w:t>публикации</w:t>
      </w:r>
      <w:r w:rsidRPr="007E4F92">
        <w:rPr>
          <w:rFonts w:ascii="Times New Roman" w:hAnsi="Times New Roman"/>
          <w:color w:val="000000"/>
          <w:kern w:val="2"/>
          <w:sz w:val="24"/>
          <w:szCs w:val="24"/>
          <w:lang w:val="en-US" w:eastAsia="ru-RU"/>
        </w:rPr>
        <w:t xml:space="preserve"> </w:t>
      </w:r>
      <w:r w:rsidRPr="007E4F92">
        <w:rPr>
          <w:rFonts w:ascii="Times New Roman" w:hAnsi="Times New Roman"/>
          <w:color w:val="000000"/>
          <w:kern w:val="2"/>
          <w:sz w:val="24"/>
          <w:szCs w:val="24"/>
          <w:lang w:eastAsia="ru-RU"/>
        </w:rPr>
        <w:t>в</w:t>
      </w:r>
      <w:r w:rsidRPr="007E4F92">
        <w:rPr>
          <w:rFonts w:ascii="Times New Roman" w:hAnsi="Times New Roman"/>
          <w:color w:val="000000"/>
          <w:kern w:val="2"/>
          <w:sz w:val="24"/>
          <w:szCs w:val="24"/>
          <w:lang w:val="en-US" w:eastAsia="ru-RU"/>
        </w:rPr>
        <w:t xml:space="preserve"> Journal of Cosmology and Astroparticle Physics, </w:t>
      </w:r>
      <w:r w:rsidRPr="007E4F92">
        <w:rPr>
          <w:rFonts w:ascii="Times New Roman" w:hAnsi="Times New Roman"/>
          <w:sz w:val="24"/>
          <w:szCs w:val="24"/>
          <w:lang w:val="en-US"/>
        </w:rPr>
        <w:t>arXiv: 1907.06666</w:t>
      </w:r>
    </w:p>
    <w:p w:rsidR="00420581" w:rsidRDefault="00420581" w:rsidP="00EA7FCE">
      <w:pPr>
        <w:autoSpaceDE w:val="0"/>
        <w:spacing w:after="0" w:line="240" w:lineRule="auto"/>
        <w:rPr>
          <w:rFonts w:ascii="Times New Roman" w:hAnsi="Times New Roman"/>
          <w:sz w:val="24"/>
          <w:szCs w:val="24"/>
          <w:lang w:val="en-US"/>
        </w:rPr>
      </w:pPr>
    </w:p>
    <w:p w:rsidR="00420581" w:rsidRPr="00EA7FCE" w:rsidRDefault="00420581" w:rsidP="00EA7FCE">
      <w:pPr>
        <w:spacing w:after="0" w:line="240" w:lineRule="auto"/>
        <w:jc w:val="both"/>
        <w:rPr>
          <w:rFonts w:ascii="Times New Roman" w:hAnsi="Times New Roman"/>
          <w:b/>
          <w:bCs/>
          <w:i/>
          <w:iCs/>
          <w:sz w:val="24"/>
          <w:szCs w:val="24"/>
        </w:rPr>
      </w:pPr>
      <w:r w:rsidRPr="00EA7FCE">
        <w:rPr>
          <w:rFonts w:ascii="Times New Roman" w:hAnsi="Times New Roman"/>
          <w:b/>
          <w:bCs/>
          <w:i/>
          <w:iCs/>
          <w:sz w:val="24"/>
          <w:szCs w:val="24"/>
        </w:rPr>
        <w:t xml:space="preserve">Координатор: </w:t>
      </w:r>
      <w:r w:rsidRPr="00EA7FCE">
        <w:rPr>
          <w:rFonts w:ascii="Times New Roman" w:hAnsi="Times New Roman"/>
          <w:b/>
          <w:bCs/>
          <w:i/>
          <w:iCs/>
          <w:kern w:val="2"/>
          <w:sz w:val="24"/>
          <w:szCs w:val="24"/>
          <w:lang w:eastAsia="ru-RU"/>
        </w:rPr>
        <w:t>Чудайкин Антон Сергеевич</w:t>
      </w:r>
    </w:p>
    <w:p w:rsidR="00420581" w:rsidRPr="00EA7FCE" w:rsidRDefault="00420581" w:rsidP="00EA7FCE">
      <w:pPr>
        <w:spacing w:after="0" w:line="240" w:lineRule="auto"/>
        <w:jc w:val="both"/>
        <w:rPr>
          <w:rFonts w:ascii="Times New Roman" w:hAnsi="Times New Roman"/>
          <w:sz w:val="24"/>
          <w:szCs w:val="24"/>
        </w:rPr>
      </w:pPr>
      <w:r w:rsidRPr="00EA7FCE">
        <w:rPr>
          <w:rFonts w:ascii="Times New Roman" w:hAnsi="Times New Roman"/>
          <w:sz w:val="24"/>
          <w:szCs w:val="24"/>
        </w:rPr>
        <w:t xml:space="preserve"> </w:t>
      </w:r>
      <w:r w:rsidRPr="007E4F92">
        <w:rPr>
          <w:rFonts w:ascii="Times New Roman" w:hAnsi="Times New Roman"/>
          <w:sz w:val="24"/>
          <w:szCs w:val="24"/>
        </w:rPr>
        <w:t>тел</w:t>
      </w:r>
      <w:r w:rsidRPr="00EA7FCE">
        <w:rPr>
          <w:rFonts w:ascii="Times New Roman" w:hAnsi="Times New Roman"/>
          <w:sz w:val="24"/>
          <w:szCs w:val="24"/>
        </w:rPr>
        <w:t>.: 8(499)783-92-91</w:t>
      </w:r>
    </w:p>
    <w:p w:rsidR="00420581" w:rsidRDefault="00420581" w:rsidP="00EA7FCE">
      <w:pPr>
        <w:spacing w:after="0" w:line="240" w:lineRule="auto"/>
        <w:jc w:val="both"/>
        <w:rPr>
          <w:rStyle w:val="Hyperlink"/>
          <w:rFonts w:ascii="Times New Roman" w:hAnsi="Times New Roman"/>
          <w:sz w:val="24"/>
          <w:szCs w:val="24"/>
        </w:rPr>
      </w:pPr>
      <w:r w:rsidRPr="007E4F92">
        <w:rPr>
          <w:rFonts w:ascii="Times New Roman" w:hAnsi="Times New Roman"/>
          <w:sz w:val="24"/>
          <w:szCs w:val="24"/>
        </w:rPr>
        <w:t xml:space="preserve">эл.почта: </w:t>
      </w:r>
      <w:r w:rsidRPr="00EA7FCE">
        <w:rPr>
          <w:rFonts w:ascii="Times New Roman" w:hAnsi="Times New Roman"/>
          <w:sz w:val="24"/>
          <w:szCs w:val="24"/>
        </w:rPr>
        <w:t>anchudaykin@gmail.co</w:t>
      </w:r>
    </w:p>
    <w:p w:rsidR="00420581" w:rsidRPr="00EE10C0" w:rsidRDefault="00420581" w:rsidP="00EA7FCE">
      <w:pPr>
        <w:shd w:val="clear" w:color="auto" w:fill="FFFFFF"/>
        <w:spacing w:after="0" w:line="240" w:lineRule="auto"/>
        <w:rPr>
          <w:rFonts w:ascii="Times New Roman" w:hAnsi="Times New Roman"/>
          <w:sz w:val="24"/>
          <w:szCs w:val="24"/>
          <w:lang w:eastAsia="ru-RU"/>
        </w:rPr>
      </w:pPr>
      <w:r w:rsidRPr="007E4F92">
        <w:rPr>
          <w:rFonts w:ascii="Times New Roman" w:hAnsi="Times New Roman"/>
          <w:sz w:val="24"/>
          <w:szCs w:val="24"/>
          <w:lang w:eastAsia="ru-RU"/>
        </w:rPr>
        <w:t>ПФНИ</w:t>
      </w:r>
      <w:r w:rsidRPr="00EE10C0">
        <w:rPr>
          <w:rFonts w:ascii="Times New Roman" w:hAnsi="Times New Roman"/>
          <w:sz w:val="24"/>
          <w:szCs w:val="24"/>
          <w:lang w:eastAsia="ru-RU"/>
        </w:rPr>
        <w:t xml:space="preserve"> </w:t>
      </w:r>
      <w:r w:rsidRPr="007E4F92">
        <w:rPr>
          <w:rFonts w:ascii="Times New Roman" w:hAnsi="Times New Roman"/>
          <w:sz w:val="24"/>
          <w:szCs w:val="24"/>
          <w:lang w:eastAsia="ru-RU"/>
        </w:rPr>
        <w:t>ГАН</w:t>
      </w:r>
      <w:r w:rsidRPr="00EE10C0">
        <w:rPr>
          <w:rFonts w:ascii="Times New Roman" w:hAnsi="Times New Roman"/>
          <w:sz w:val="24"/>
          <w:szCs w:val="24"/>
          <w:lang w:eastAsia="ru-RU"/>
        </w:rPr>
        <w:t xml:space="preserve"> «</w:t>
      </w:r>
      <w:r w:rsidRPr="00FE1E34">
        <w:rPr>
          <w:rFonts w:ascii="Times New Roman" w:hAnsi="Times New Roman"/>
          <w:sz w:val="24"/>
          <w:szCs w:val="24"/>
          <w:lang w:val="en-US" w:eastAsia="ru-RU"/>
        </w:rPr>
        <w:t>II</w:t>
      </w:r>
      <w:r w:rsidRPr="00EE10C0">
        <w:rPr>
          <w:rFonts w:ascii="Times New Roman" w:hAnsi="Times New Roman"/>
          <w:sz w:val="24"/>
          <w:szCs w:val="24"/>
          <w:lang w:eastAsia="ru-RU"/>
        </w:rPr>
        <w:t xml:space="preserve">, </w:t>
      </w:r>
      <w:r w:rsidRPr="007E4F92">
        <w:rPr>
          <w:rFonts w:ascii="Times New Roman" w:hAnsi="Times New Roman"/>
          <w:sz w:val="24"/>
          <w:szCs w:val="24"/>
          <w:lang w:eastAsia="ru-RU"/>
        </w:rPr>
        <w:t>Физические</w:t>
      </w:r>
      <w:r w:rsidRPr="00EE10C0">
        <w:rPr>
          <w:rFonts w:ascii="Times New Roman" w:hAnsi="Times New Roman"/>
          <w:sz w:val="24"/>
          <w:szCs w:val="24"/>
          <w:lang w:eastAsia="ru-RU"/>
        </w:rPr>
        <w:t xml:space="preserve"> </w:t>
      </w:r>
      <w:r w:rsidRPr="007E4F92">
        <w:rPr>
          <w:rFonts w:ascii="Times New Roman" w:hAnsi="Times New Roman"/>
          <w:sz w:val="24"/>
          <w:szCs w:val="24"/>
          <w:lang w:eastAsia="ru-RU"/>
        </w:rPr>
        <w:t>науки</w:t>
      </w:r>
      <w:r w:rsidRPr="00EE10C0">
        <w:rPr>
          <w:rFonts w:ascii="Times New Roman" w:hAnsi="Times New Roman"/>
          <w:sz w:val="24"/>
          <w:szCs w:val="24"/>
          <w:lang w:eastAsia="ru-RU"/>
        </w:rPr>
        <w:t xml:space="preserve">, </w:t>
      </w:r>
      <w:r w:rsidRPr="007E4F92">
        <w:rPr>
          <w:rFonts w:ascii="Times New Roman" w:hAnsi="Times New Roman"/>
          <w:sz w:val="24"/>
          <w:szCs w:val="24"/>
          <w:lang w:eastAsia="ru-RU"/>
        </w:rPr>
        <w:t>направление</w:t>
      </w:r>
      <w:r w:rsidRPr="00EE10C0">
        <w:rPr>
          <w:rFonts w:ascii="Times New Roman" w:hAnsi="Times New Roman"/>
          <w:sz w:val="24"/>
          <w:szCs w:val="24"/>
          <w:lang w:eastAsia="ru-RU"/>
        </w:rPr>
        <w:t xml:space="preserve"> 15»</w:t>
      </w:r>
    </w:p>
    <w:p w:rsidR="00420581" w:rsidRDefault="00420581" w:rsidP="004D7745">
      <w:pPr>
        <w:shd w:val="clear" w:color="auto" w:fill="FFFFFF"/>
        <w:spacing w:after="0"/>
        <w:jc w:val="both"/>
        <w:rPr>
          <w:rFonts w:ascii="Times New Roman" w:hAnsi="Times New Roman"/>
          <w:b/>
          <w:bCs/>
          <w:i/>
          <w:iCs/>
          <w:color w:val="000000"/>
          <w:kern w:val="2"/>
          <w:sz w:val="24"/>
          <w:szCs w:val="24"/>
          <w:lang w:eastAsia="ru-RU"/>
        </w:rPr>
      </w:pPr>
    </w:p>
    <w:p w:rsidR="00420581" w:rsidRDefault="00420581" w:rsidP="003C5904">
      <w:pPr>
        <w:shd w:val="clear" w:color="auto" w:fill="FFFFFF"/>
        <w:spacing w:after="0" w:line="240" w:lineRule="auto"/>
        <w:jc w:val="both"/>
        <w:rPr>
          <w:rFonts w:ascii="Times New Roman" w:hAnsi="Times New Roman"/>
          <w:b/>
          <w:bCs/>
          <w:i/>
          <w:iCs/>
          <w:color w:val="000000"/>
          <w:kern w:val="2"/>
          <w:sz w:val="24"/>
          <w:szCs w:val="24"/>
          <w:lang w:eastAsia="ru-RU"/>
        </w:rPr>
      </w:pPr>
      <w:r w:rsidRPr="004559AE">
        <w:rPr>
          <w:rFonts w:ascii="Times New Roman" w:hAnsi="Times New Roman"/>
          <w:b/>
          <w:bCs/>
          <w:i/>
          <w:iCs/>
          <w:color w:val="000000"/>
          <w:kern w:val="2"/>
          <w:sz w:val="24"/>
          <w:szCs w:val="24"/>
          <w:lang w:eastAsia="ru-RU"/>
        </w:rPr>
        <w:t>17.Фотовозбуждение спиновых изомеров индия и кадмия в области пигми резонанса</w:t>
      </w:r>
      <w:r>
        <w:rPr>
          <w:rFonts w:ascii="Times New Roman" w:hAnsi="Times New Roman"/>
          <w:b/>
          <w:bCs/>
          <w:i/>
          <w:iCs/>
          <w:color w:val="000000"/>
          <w:kern w:val="2"/>
          <w:sz w:val="24"/>
          <w:szCs w:val="24"/>
          <w:lang w:eastAsia="ru-RU"/>
        </w:rPr>
        <w:t xml:space="preserve">. </w:t>
      </w:r>
    </w:p>
    <w:p w:rsidR="00420581" w:rsidRPr="00AB6017" w:rsidRDefault="00420581" w:rsidP="003C5904">
      <w:pPr>
        <w:shd w:val="clear" w:color="auto" w:fill="FFFFFF"/>
        <w:spacing w:after="0" w:line="240" w:lineRule="auto"/>
        <w:jc w:val="both"/>
        <w:rPr>
          <w:rFonts w:ascii="Times New Roman" w:hAnsi="Times New Roman"/>
          <w:b/>
          <w:bCs/>
          <w:i/>
          <w:iCs/>
          <w:sz w:val="28"/>
          <w:szCs w:val="28"/>
        </w:rPr>
      </w:pPr>
    </w:p>
    <w:p w:rsidR="00420581" w:rsidRPr="004559AE" w:rsidRDefault="00420581" w:rsidP="003C5904">
      <w:pPr>
        <w:spacing w:after="0" w:line="240" w:lineRule="auto"/>
        <w:jc w:val="both"/>
        <w:rPr>
          <w:rFonts w:ascii="Times New Roman" w:hAnsi="Times New Roman"/>
          <w:color w:val="000000"/>
          <w:kern w:val="2"/>
          <w:sz w:val="24"/>
          <w:szCs w:val="24"/>
          <w:lang w:eastAsia="ru-RU"/>
        </w:rPr>
      </w:pPr>
      <w:r w:rsidRPr="004559AE">
        <w:rPr>
          <w:rFonts w:ascii="Times New Roman" w:hAnsi="Times New Roman"/>
          <w:color w:val="000000"/>
          <w:kern w:val="2"/>
          <w:sz w:val="24"/>
          <w:szCs w:val="24"/>
          <w:lang w:eastAsia="ru-RU"/>
        </w:rPr>
        <w:t>На линейном ускорителе электронов ЛУЭ-8-5 ИЯИ РАН получены новые экспериментальные данные о возбуждении спиновых изомеров 111mCd, 113mIn, 115mIn реальными и виртуальными фотонами вблизи порога (в области пигми резонанса). Измерения проведены с использованием низкофоновой камеры с германиевым детектором высокого разрешения. Впервые установлено, что в отличие от теоретических предсказаний отношение сечений возбуждения ядер реальными и виртуальными фотонами резко падает при низких энергиях, что указывает на изменение мультипольности фотопоглощения в области пигми резонанса. Возможно, это связано с коллективными возбуждениями ядер экзотической природы (тороидальные, ножничные, компрессионные моды колебаний), предсказываемыми в рамках существующих моделей.</w:t>
      </w:r>
    </w:p>
    <w:p w:rsidR="00420581" w:rsidRPr="004559AE" w:rsidRDefault="00420581" w:rsidP="004D7745">
      <w:pPr>
        <w:spacing w:after="0"/>
        <w:jc w:val="both"/>
        <w:rPr>
          <w:rFonts w:ascii="Times New Roman" w:hAnsi="Times New Roman"/>
          <w:color w:val="000000"/>
          <w:kern w:val="2"/>
          <w:sz w:val="24"/>
          <w:szCs w:val="24"/>
          <w:lang w:eastAsia="ru-RU"/>
        </w:rPr>
      </w:pPr>
    </w:p>
    <w:p w:rsidR="00420581" w:rsidRPr="004559AE" w:rsidRDefault="00420581" w:rsidP="00B35EDC">
      <w:pPr>
        <w:spacing w:after="0"/>
        <w:jc w:val="center"/>
        <w:rPr>
          <w:rFonts w:ascii="Times New Roman" w:hAnsi="Times New Roman"/>
          <w:color w:val="000000"/>
          <w:kern w:val="2"/>
          <w:sz w:val="24"/>
          <w:szCs w:val="24"/>
          <w:lang w:eastAsia="ru-RU"/>
        </w:rPr>
      </w:pPr>
      <w:r w:rsidRPr="001F7089">
        <w:rPr>
          <w:rFonts w:ascii="Times New Roman" w:hAnsi="Times New Roman"/>
          <w:noProof/>
          <w:color w:val="000000"/>
          <w:kern w:val="2"/>
          <w:sz w:val="24"/>
          <w:szCs w:val="24"/>
          <w:lang w:eastAsia="ru-RU"/>
        </w:rPr>
        <w:pict>
          <v:shape id="Рисунок 15" o:spid="_x0000_i1053" type="#_x0000_t75" style="width:383.5pt;height:216.5pt;visibility:visible">
            <v:imagedata r:id="rId46" o:title=""/>
          </v:shape>
        </w:pict>
      </w:r>
    </w:p>
    <w:p w:rsidR="00420581" w:rsidRPr="004559AE" w:rsidRDefault="00420581" w:rsidP="004D7745">
      <w:pPr>
        <w:spacing w:after="0"/>
        <w:jc w:val="both"/>
        <w:rPr>
          <w:rFonts w:ascii="Times New Roman" w:hAnsi="Times New Roman"/>
          <w:color w:val="000000"/>
          <w:kern w:val="2"/>
          <w:sz w:val="24"/>
          <w:szCs w:val="24"/>
          <w:lang w:eastAsia="ru-RU"/>
        </w:rPr>
      </w:pPr>
    </w:p>
    <w:p w:rsidR="00420581" w:rsidRPr="004559AE" w:rsidRDefault="00420581" w:rsidP="004D7745">
      <w:pPr>
        <w:spacing w:after="0"/>
        <w:jc w:val="both"/>
        <w:rPr>
          <w:rFonts w:ascii="Times New Roman" w:hAnsi="Times New Roman"/>
          <w:color w:val="000000"/>
          <w:kern w:val="2"/>
          <w:sz w:val="24"/>
          <w:szCs w:val="24"/>
          <w:lang w:eastAsia="ru-RU"/>
        </w:rPr>
      </w:pPr>
    </w:p>
    <w:p w:rsidR="00420581" w:rsidRDefault="00420581" w:rsidP="004D7745">
      <w:pPr>
        <w:spacing w:after="0"/>
        <w:ind w:firstLine="567"/>
        <w:jc w:val="both"/>
        <w:rPr>
          <w:rFonts w:ascii="Times New Roman" w:hAnsi="Times New Roman"/>
          <w:color w:val="000000"/>
          <w:kern w:val="2"/>
          <w:sz w:val="24"/>
          <w:szCs w:val="24"/>
          <w:lang w:eastAsia="ru-RU"/>
        </w:rPr>
      </w:pPr>
      <w:r w:rsidRPr="004559AE">
        <w:rPr>
          <w:rFonts w:ascii="Times New Roman" w:hAnsi="Times New Roman"/>
          <w:color w:val="000000"/>
          <w:kern w:val="2"/>
          <w:sz w:val="24"/>
          <w:szCs w:val="24"/>
          <w:lang w:eastAsia="ru-RU"/>
        </w:rPr>
        <w:t xml:space="preserve">Рисунок. Отношение сечений фотовозбуждения ядер 111mCd, 113mIn, 115mIn реальными и виртуальными фотонами с энергией до 10 МэВ. </w:t>
      </w:r>
    </w:p>
    <w:p w:rsidR="00420581" w:rsidRPr="004559AE" w:rsidRDefault="00420581" w:rsidP="004D7745">
      <w:pPr>
        <w:spacing w:after="0"/>
        <w:ind w:firstLine="567"/>
        <w:jc w:val="both"/>
        <w:rPr>
          <w:rFonts w:ascii="Times New Roman" w:hAnsi="Times New Roman"/>
          <w:color w:val="000000"/>
          <w:kern w:val="2"/>
          <w:sz w:val="24"/>
          <w:szCs w:val="24"/>
          <w:lang w:eastAsia="ru-RU"/>
        </w:rPr>
      </w:pPr>
      <w:r w:rsidRPr="004559AE">
        <w:rPr>
          <w:rFonts w:ascii="Times New Roman" w:hAnsi="Times New Roman"/>
          <w:color w:val="000000"/>
          <w:kern w:val="2"/>
          <w:sz w:val="24"/>
          <w:szCs w:val="24"/>
          <w:lang w:eastAsia="ru-RU"/>
        </w:rPr>
        <w:t xml:space="preserve">Остальные точки при более высоких энергиях – литературные данные. Кривые – результат расчета в рамках борновского приближения плоских (PWBA) и искаженных (DWBA) волн. </w:t>
      </w:r>
    </w:p>
    <w:p w:rsidR="00420581" w:rsidRPr="004559AE" w:rsidRDefault="00420581" w:rsidP="004D7745">
      <w:pPr>
        <w:shd w:val="clear" w:color="auto" w:fill="FFFFFF"/>
        <w:spacing w:after="0"/>
        <w:jc w:val="both"/>
        <w:rPr>
          <w:kern w:val="2"/>
          <w:sz w:val="24"/>
          <w:szCs w:val="24"/>
          <w:lang w:eastAsia="ru-RU"/>
        </w:rPr>
      </w:pPr>
    </w:p>
    <w:p w:rsidR="00420581" w:rsidRDefault="00420581" w:rsidP="004559AE">
      <w:pPr>
        <w:shd w:val="clear" w:color="auto" w:fill="FFFFFF"/>
        <w:spacing w:after="0"/>
        <w:jc w:val="both"/>
        <w:rPr>
          <w:b/>
          <w:color w:val="000000"/>
          <w:kern w:val="2"/>
          <w:sz w:val="24"/>
          <w:szCs w:val="24"/>
          <w:lang w:eastAsia="ru-RU"/>
        </w:rPr>
      </w:pPr>
      <w:r w:rsidRPr="005214AA">
        <w:rPr>
          <w:rFonts w:ascii="Times New Roman" w:hAnsi="Times New Roman"/>
          <w:color w:val="000000"/>
          <w:spacing w:val="6"/>
          <w:kern w:val="2"/>
          <w:sz w:val="24"/>
          <w:szCs w:val="24"/>
          <w:lang w:eastAsia="ru-RU"/>
        </w:rPr>
        <w:t>Публикации:</w:t>
      </w:r>
      <w:r w:rsidRPr="004559AE">
        <w:rPr>
          <w:b/>
          <w:color w:val="000000"/>
          <w:kern w:val="2"/>
          <w:sz w:val="24"/>
          <w:szCs w:val="24"/>
          <w:lang w:eastAsia="ru-RU"/>
        </w:rPr>
        <w:t xml:space="preserve"> </w:t>
      </w:r>
    </w:p>
    <w:p w:rsidR="00420581" w:rsidRPr="005214AA" w:rsidRDefault="00420581" w:rsidP="004559AE">
      <w:pPr>
        <w:shd w:val="clear" w:color="auto" w:fill="FFFFFF"/>
        <w:spacing w:after="0"/>
        <w:jc w:val="both"/>
        <w:rPr>
          <w:rFonts w:ascii="Times New Roman" w:hAnsi="Times New Roman"/>
          <w:color w:val="000000"/>
          <w:kern w:val="2"/>
          <w:sz w:val="24"/>
          <w:szCs w:val="24"/>
          <w:lang w:eastAsia="ru-RU"/>
        </w:rPr>
      </w:pPr>
      <w:r w:rsidRPr="005214AA">
        <w:rPr>
          <w:rFonts w:ascii="Times New Roman" w:hAnsi="Times New Roman"/>
          <w:color w:val="000000"/>
          <w:kern w:val="2"/>
          <w:sz w:val="24"/>
          <w:szCs w:val="24"/>
          <w:lang w:eastAsia="ru-RU"/>
        </w:rPr>
        <w:t xml:space="preserve">V. Nedorezov, </w:t>
      </w:r>
      <w:hyperlink r:id="rId47" w:history="1">
        <w:r w:rsidRPr="005214AA">
          <w:rPr>
            <w:rFonts w:ascii="Times New Roman" w:hAnsi="Times New Roman"/>
            <w:color w:val="000000"/>
            <w:kern w:val="2"/>
            <w:sz w:val="24"/>
            <w:szCs w:val="24"/>
            <w:lang w:eastAsia="ru-RU"/>
          </w:rPr>
          <w:t>E. Konobeevski</w:t>
        </w:r>
      </w:hyperlink>
      <w:r w:rsidRPr="005214AA">
        <w:rPr>
          <w:rFonts w:ascii="Times New Roman" w:hAnsi="Times New Roman"/>
          <w:color w:val="000000"/>
          <w:kern w:val="2"/>
          <w:sz w:val="24"/>
          <w:szCs w:val="24"/>
          <w:lang w:eastAsia="ru-RU"/>
        </w:rPr>
        <w:t xml:space="preserve">, </w:t>
      </w:r>
      <w:hyperlink r:id="rId48" w:history="1">
        <w:r w:rsidRPr="005214AA">
          <w:rPr>
            <w:rFonts w:ascii="Times New Roman" w:hAnsi="Times New Roman"/>
            <w:color w:val="000000"/>
            <w:kern w:val="2"/>
            <w:sz w:val="24"/>
            <w:szCs w:val="24"/>
            <w:lang w:eastAsia="ru-RU"/>
          </w:rPr>
          <w:t>A. Polonski</w:t>
        </w:r>
      </w:hyperlink>
      <w:r w:rsidRPr="005214AA">
        <w:rPr>
          <w:rFonts w:ascii="Times New Roman" w:hAnsi="Times New Roman"/>
          <w:color w:val="000000"/>
          <w:kern w:val="2"/>
          <w:sz w:val="24"/>
          <w:szCs w:val="24"/>
          <w:lang w:eastAsia="ru-RU"/>
        </w:rPr>
        <w:t xml:space="preserve">, </w:t>
      </w:r>
      <w:hyperlink r:id="rId49" w:history="1">
        <w:r w:rsidRPr="005214AA">
          <w:rPr>
            <w:rFonts w:ascii="Times New Roman" w:hAnsi="Times New Roman"/>
            <w:color w:val="000000"/>
            <w:kern w:val="2"/>
            <w:sz w:val="24"/>
            <w:szCs w:val="24"/>
            <w:lang w:eastAsia="ru-RU"/>
          </w:rPr>
          <w:t>V. Ponomarev</w:t>
        </w:r>
      </w:hyperlink>
      <w:r w:rsidRPr="005214AA">
        <w:rPr>
          <w:rFonts w:ascii="Times New Roman" w:hAnsi="Times New Roman"/>
          <w:color w:val="000000"/>
          <w:kern w:val="2"/>
          <w:sz w:val="24"/>
          <w:szCs w:val="24"/>
          <w:lang w:eastAsia="ru-RU"/>
        </w:rPr>
        <w:t xml:space="preserve">, </w:t>
      </w:r>
      <w:hyperlink r:id="rId50" w:history="1">
        <w:r w:rsidRPr="005214AA">
          <w:rPr>
            <w:rFonts w:ascii="Times New Roman" w:hAnsi="Times New Roman"/>
            <w:color w:val="000000"/>
            <w:kern w:val="2"/>
            <w:sz w:val="24"/>
            <w:szCs w:val="24"/>
            <w:lang w:eastAsia="ru-RU"/>
          </w:rPr>
          <w:t>A. Savel'ev</w:t>
        </w:r>
      </w:hyperlink>
      <w:r w:rsidRPr="005214AA">
        <w:rPr>
          <w:rFonts w:ascii="Times New Roman" w:hAnsi="Times New Roman"/>
          <w:color w:val="000000"/>
          <w:kern w:val="2"/>
          <w:sz w:val="24"/>
          <w:szCs w:val="24"/>
          <w:lang w:eastAsia="ru-RU"/>
        </w:rPr>
        <w:t xml:space="preserve">, </w:t>
      </w:r>
      <w:hyperlink r:id="rId51" w:history="1">
        <w:r w:rsidRPr="005214AA">
          <w:rPr>
            <w:rFonts w:ascii="Times New Roman" w:hAnsi="Times New Roman"/>
            <w:color w:val="000000"/>
            <w:kern w:val="2"/>
            <w:sz w:val="24"/>
            <w:szCs w:val="24"/>
            <w:lang w:eastAsia="ru-RU"/>
          </w:rPr>
          <w:t>G. Solodukhov</w:t>
        </w:r>
      </w:hyperlink>
      <w:r w:rsidRPr="005214AA">
        <w:rPr>
          <w:rFonts w:ascii="Times New Roman" w:hAnsi="Times New Roman"/>
          <w:color w:val="000000"/>
          <w:kern w:val="2"/>
          <w:sz w:val="24"/>
          <w:szCs w:val="24"/>
          <w:lang w:eastAsia="ru-RU"/>
        </w:rPr>
        <w:t xml:space="preserve">, </w:t>
      </w:r>
      <w:hyperlink r:id="rId52" w:history="1">
        <w:r w:rsidRPr="005214AA">
          <w:rPr>
            <w:rFonts w:ascii="Times New Roman" w:hAnsi="Times New Roman"/>
            <w:color w:val="000000"/>
            <w:kern w:val="2"/>
            <w:sz w:val="24"/>
            <w:szCs w:val="24"/>
            <w:lang w:eastAsia="ru-RU"/>
          </w:rPr>
          <w:t>I. Tsymbalov</w:t>
        </w:r>
      </w:hyperlink>
      <w:r w:rsidRPr="005214AA">
        <w:rPr>
          <w:rFonts w:ascii="Times New Roman" w:hAnsi="Times New Roman"/>
          <w:color w:val="000000"/>
          <w:kern w:val="2"/>
          <w:sz w:val="24"/>
          <w:szCs w:val="24"/>
          <w:lang w:eastAsia="ru-RU"/>
        </w:rPr>
        <w:t xml:space="preserve">, </w:t>
      </w:r>
      <w:hyperlink r:id="rId53" w:history="1">
        <w:r w:rsidRPr="005214AA">
          <w:rPr>
            <w:rFonts w:ascii="Times New Roman" w:hAnsi="Times New Roman"/>
            <w:color w:val="000000"/>
            <w:kern w:val="2"/>
            <w:sz w:val="24"/>
            <w:szCs w:val="24"/>
            <w:lang w:eastAsia="ru-RU"/>
          </w:rPr>
          <w:t>A. Turinge</w:t>
        </w:r>
      </w:hyperlink>
      <w:r w:rsidRPr="005214AA">
        <w:rPr>
          <w:rFonts w:ascii="Times New Roman" w:hAnsi="Times New Roman"/>
          <w:color w:val="000000"/>
          <w:kern w:val="2"/>
          <w:sz w:val="24"/>
          <w:szCs w:val="24"/>
          <w:lang w:eastAsia="ru-RU"/>
        </w:rPr>
        <w:t xml:space="preserve">, S. Zuyev, </w:t>
      </w:r>
      <w:hyperlink r:id="rId54" w:history="1">
        <w:r w:rsidRPr="005214AA">
          <w:rPr>
            <w:rFonts w:ascii="Times New Roman" w:hAnsi="Times New Roman"/>
            <w:color w:val="000000"/>
            <w:kern w:val="2"/>
            <w:sz w:val="24"/>
            <w:szCs w:val="24"/>
            <w:lang w:eastAsia="ru-RU"/>
          </w:rPr>
          <w:t>D. Gorlova</w:t>
        </w:r>
      </w:hyperlink>
      <w:r w:rsidRPr="005214AA">
        <w:rPr>
          <w:rFonts w:ascii="Times New Roman" w:hAnsi="Times New Roman"/>
          <w:color w:val="000000"/>
          <w:kern w:val="2"/>
          <w:sz w:val="24"/>
          <w:szCs w:val="24"/>
          <w:lang w:eastAsia="ru-RU"/>
        </w:rPr>
        <w:t xml:space="preserve">  Phys.Scripta 94 (2019) no.1, 015303,   DOI: </w:t>
      </w:r>
      <w:hyperlink r:id="rId55" w:history="1">
        <w:r w:rsidRPr="005214AA">
          <w:rPr>
            <w:rFonts w:ascii="Times New Roman" w:hAnsi="Times New Roman"/>
            <w:color w:val="000000"/>
            <w:kern w:val="2"/>
            <w:sz w:val="24"/>
            <w:szCs w:val="24"/>
            <w:lang w:eastAsia="ru-RU"/>
          </w:rPr>
          <w:t>10.1088/1402-4896/aaed6b</w:t>
        </w:r>
      </w:hyperlink>
      <w:r w:rsidRPr="005214AA">
        <w:rPr>
          <w:rFonts w:ascii="Times New Roman" w:hAnsi="Times New Roman"/>
          <w:color w:val="000000"/>
          <w:kern w:val="2"/>
          <w:sz w:val="24"/>
          <w:szCs w:val="24"/>
          <w:lang w:eastAsia="ru-RU"/>
        </w:rPr>
        <w:t xml:space="preserve">  Физика элементарных частиц и атомного ядра (ЭЧАЯ) 50 (2019) 2, 739. DOI: </w:t>
      </w:r>
      <w:hyperlink r:id="rId56" w:history="1">
        <w:r w:rsidRPr="005214AA">
          <w:rPr>
            <w:rFonts w:ascii="Times New Roman" w:hAnsi="Times New Roman"/>
            <w:color w:val="000000"/>
            <w:kern w:val="2"/>
            <w:sz w:val="24"/>
            <w:szCs w:val="24"/>
            <w:lang w:eastAsia="ru-RU"/>
          </w:rPr>
          <w:t>10.1134/S1063779619050289</w:t>
        </w:r>
      </w:hyperlink>
    </w:p>
    <w:p w:rsidR="00420581" w:rsidRPr="004559AE" w:rsidRDefault="00420581" w:rsidP="004559AE">
      <w:pPr>
        <w:shd w:val="clear" w:color="auto" w:fill="FFFFFF"/>
        <w:spacing w:after="0"/>
        <w:jc w:val="both"/>
        <w:rPr>
          <w:rFonts w:ascii="Times New Roman" w:hAnsi="Times New Roman"/>
          <w:color w:val="000000"/>
          <w:kern w:val="2"/>
          <w:sz w:val="24"/>
          <w:szCs w:val="24"/>
          <w:lang w:eastAsia="ru-RU"/>
        </w:rPr>
      </w:pPr>
    </w:p>
    <w:p w:rsidR="00420581" w:rsidRPr="005214AA" w:rsidRDefault="00420581" w:rsidP="004D7745">
      <w:pPr>
        <w:shd w:val="clear" w:color="auto" w:fill="FFFFFF"/>
        <w:spacing w:after="0"/>
        <w:rPr>
          <w:rFonts w:ascii="Times New Roman" w:hAnsi="Times New Roman"/>
          <w:b/>
          <w:bCs/>
          <w:i/>
          <w:iCs/>
          <w:color w:val="000000"/>
          <w:kern w:val="2"/>
          <w:sz w:val="24"/>
          <w:szCs w:val="24"/>
          <w:lang w:eastAsia="ru-RU"/>
        </w:rPr>
      </w:pPr>
      <w:r w:rsidRPr="005214AA">
        <w:rPr>
          <w:rFonts w:ascii="Times New Roman" w:hAnsi="Times New Roman"/>
          <w:b/>
          <w:bCs/>
          <w:i/>
          <w:iCs/>
          <w:color w:val="000000"/>
          <w:kern w:val="2"/>
          <w:sz w:val="24"/>
          <w:szCs w:val="24"/>
          <w:lang w:eastAsia="ru-RU"/>
        </w:rPr>
        <w:t xml:space="preserve">Координатор: Недорезов Владимир Георгиевич </w:t>
      </w:r>
    </w:p>
    <w:p w:rsidR="00420581" w:rsidRPr="004559AE" w:rsidRDefault="00420581" w:rsidP="004D7745">
      <w:pPr>
        <w:shd w:val="clear" w:color="auto" w:fill="FFFFFF"/>
        <w:spacing w:after="0"/>
        <w:rPr>
          <w:rFonts w:ascii="Times New Roman" w:hAnsi="Times New Roman"/>
          <w:color w:val="000000"/>
          <w:kern w:val="2"/>
          <w:sz w:val="24"/>
          <w:szCs w:val="24"/>
          <w:lang w:eastAsia="ru-RU"/>
        </w:rPr>
      </w:pPr>
      <w:r w:rsidRPr="004559AE">
        <w:rPr>
          <w:rFonts w:ascii="Times New Roman" w:hAnsi="Times New Roman"/>
          <w:color w:val="000000"/>
          <w:kern w:val="2"/>
          <w:sz w:val="24"/>
          <w:szCs w:val="24"/>
          <w:lang w:eastAsia="ru-RU"/>
        </w:rPr>
        <w:t>тел.: 8(499)135-05-78</w:t>
      </w:r>
    </w:p>
    <w:p w:rsidR="00420581" w:rsidRDefault="00420581" w:rsidP="004D7745">
      <w:pPr>
        <w:shd w:val="clear" w:color="auto" w:fill="FFFFFF"/>
        <w:spacing w:after="0"/>
        <w:rPr>
          <w:rFonts w:ascii="Times New Roman" w:hAnsi="Times New Roman"/>
          <w:color w:val="000000"/>
          <w:kern w:val="2"/>
          <w:sz w:val="24"/>
          <w:szCs w:val="24"/>
          <w:lang w:eastAsia="ru-RU"/>
        </w:rPr>
      </w:pPr>
      <w:r w:rsidRPr="004559AE">
        <w:rPr>
          <w:rFonts w:ascii="Times New Roman" w:hAnsi="Times New Roman"/>
          <w:color w:val="000000"/>
          <w:kern w:val="2"/>
          <w:sz w:val="24"/>
          <w:szCs w:val="24"/>
          <w:lang w:eastAsia="ru-RU"/>
        </w:rPr>
        <w:t xml:space="preserve">эл.почта: </w:t>
      </w:r>
      <w:r w:rsidRPr="005214AA">
        <w:rPr>
          <w:rFonts w:ascii="Times New Roman" w:hAnsi="Times New Roman"/>
          <w:color w:val="000000"/>
          <w:kern w:val="2"/>
          <w:sz w:val="24"/>
          <w:szCs w:val="24"/>
          <w:lang w:eastAsia="ru-RU"/>
        </w:rPr>
        <w:t>vladimir@cpc.inr.ac.ru</w:t>
      </w:r>
    </w:p>
    <w:p w:rsidR="00420581" w:rsidRPr="00EE10C0" w:rsidRDefault="00420581" w:rsidP="005214AA">
      <w:pPr>
        <w:shd w:val="clear" w:color="auto" w:fill="FFFFFF"/>
        <w:spacing w:after="0" w:line="240" w:lineRule="auto"/>
        <w:rPr>
          <w:rFonts w:ascii="Times New Roman" w:hAnsi="Times New Roman"/>
          <w:sz w:val="24"/>
          <w:szCs w:val="24"/>
          <w:lang w:eastAsia="ru-RU"/>
        </w:rPr>
      </w:pPr>
      <w:r w:rsidRPr="007E4F92">
        <w:rPr>
          <w:rFonts w:ascii="Times New Roman" w:hAnsi="Times New Roman"/>
          <w:sz w:val="24"/>
          <w:szCs w:val="24"/>
          <w:lang w:eastAsia="ru-RU"/>
        </w:rPr>
        <w:t>ПФНИ</w:t>
      </w:r>
      <w:r w:rsidRPr="00EE10C0">
        <w:rPr>
          <w:rFonts w:ascii="Times New Roman" w:hAnsi="Times New Roman"/>
          <w:sz w:val="24"/>
          <w:szCs w:val="24"/>
          <w:lang w:eastAsia="ru-RU"/>
        </w:rPr>
        <w:t xml:space="preserve"> </w:t>
      </w:r>
      <w:r w:rsidRPr="007E4F92">
        <w:rPr>
          <w:rFonts w:ascii="Times New Roman" w:hAnsi="Times New Roman"/>
          <w:sz w:val="24"/>
          <w:szCs w:val="24"/>
          <w:lang w:eastAsia="ru-RU"/>
        </w:rPr>
        <w:t>ГАН</w:t>
      </w:r>
      <w:r w:rsidRPr="00EE10C0">
        <w:rPr>
          <w:rFonts w:ascii="Times New Roman" w:hAnsi="Times New Roman"/>
          <w:sz w:val="24"/>
          <w:szCs w:val="24"/>
          <w:lang w:eastAsia="ru-RU"/>
        </w:rPr>
        <w:t xml:space="preserve"> «</w:t>
      </w:r>
      <w:r w:rsidRPr="00FE1E34">
        <w:rPr>
          <w:rFonts w:ascii="Times New Roman" w:hAnsi="Times New Roman"/>
          <w:sz w:val="24"/>
          <w:szCs w:val="24"/>
          <w:lang w:val="en-US" w:eastAsia="ru-RU"/>
        </w:rPr>
        <w:t>II</w:t>
      </w:r>
      <w:r w:rsidRPr="00EE10C0">
        <w:rPr>
          <w:rFonts w:ascii="Times New Roman" w:hAnsi="Times New Roman"/>
          <w:sz w:val="24"/>
          <w:szCs w:val="24"/>
          <w:lang w:eastAsia="ru-RU"/>
        </w:rPr>
        <w:t xml:space="preserve">, </w:t>
      </w:r>
      <w:r w:rsidRPr="007E4F92">
        <w:rPr>
          <w:rFonts w:ascii="Times New Roman" w:hAnsi="Times New Roman"/>
          <w:sz w:val="24"/>
          <w:szCs w:val="24"/>
          <w:lang w:eastAsia="ru-RU"/>
        </w:rPr>
        <w:t>Физические</w:t>
      </w:r>
      <w:r w:rsidRPr="00EE10C0">
        <w:rPr>
          <w:rFonts w:ascii="Times New Roman" w:hAnsi="Times New Roman"/>
          <w:sz w:val="24"/>
          <w:szCs w:val="24"/>
          <w:lang w:eastAsia="ru-RU"/>
        </w:rPr>
        <w:t xml:space="preserve"> </w:t>
      </w:r>
      <w:r w:rsidRPr="007E4F92">
        <w:rPr>
          <w:rFonts w:ascii="Times New Roman" w:hAnsi="Times New Roman"/>
          <w:sz w:val="24"/>
          <w:szCs w:val="24"/>
          <w:lang w:eastAsia="ru-RU"/>
        </w:rPr>
        <w:t>науки</w:t>
      </w:r>
      <w:r w:rsidRPr="00EE10C0">
        <w:rPr>
          <w:rFonts w:ascii="Times New Roman" w:hAnsi="Times New Roman"/>
          <w:sz w:val="24"/>
          <w:szCs w:val="24"/>
          <w:lang w:eastAsia="ru-RU"/>
        </w:rPr>
        <w:t xml:space="preserve">, </w:t>
      </w:r>
      <w:r w:rsidRPr="007E4F92">
        <w:rPr>
          <w:rFonts w:ascii="Times New Roman" w:hAnsi="Times New Roman"/>
          <w:sz w:val="24"/>
          <w:szCs w:val="24"/>
          <w:lang w:eastAsia="ru-RU"/>
        </w:rPr>
        <w:t>направление</w:t>
      </w:r>
      <w:r w:rsidRPr="00EE10C0">
        <w:rPr>
          <w:rFonts w:ascii="Times New Roman" w:hAnsi="Times New Roman"/>
          <w:sz w:val="24"/>
          <w:szCs w:val="24"/>
          <w:lang w:eastAsia="ru-RU"/>
        </w:rPr>
        <w:t xml:space="preserve"> 15»</w:t>
      </w:r>
    </w:p>
    <w:p w:rsidR="00420581" w:rsidRPr="004559AE" w:rsidRDefault="00420581" w:rsidP="004D7745">
      <w:pPr>
        <w:shd w:val="clear" w:color="auto" w:fill="FFFFFF"/>
        <w:spacing w:after="0"/>
        <w:rPr>
          <w:rFonts w:ascii="Times New Roman" w:hAnsi="Times New Roman"/>
          <w:color w:val="000000"/>
          <w:kern w:val="2"/>
          <w:sz w:val="24"/>
          <w:szCs w:val="24"/>
          <w:lang w:eastAsia="ru-RU"/>
        </w:rPr>
      </w:pPr>
    </w:p>
    <w:p w:rsidR="00420581" w:rsidRPr="00D1060E" w:rsidRDefault="00420581" w:rsidP="00D1060E">
      <w:pPr>
        <w:spacing w:after="0" w:line="240" w:lineRule="auto"/>
        <w:jc w:val="both"/>
        <w:rPr>
          <w:rFonts w:ascii="Times New Roman" w:hAnsi="Times New Roman"/>
          <w:b/>
          <w:bCs/>
          <w:i/>
          <w:iCs/>
          <w:sz w:val="24"/>
          <w:szCs w:val="24"/>
        </w:rPr>
      </w:pPr>
      <w:r w:rsidRPr="00D1060E">
        <w:rPr>
          <w:rFonts w:ascii="Times New Roman" w:hAnsi="Times New Roman"/>
          <w:b/>
          <w:bCs/>
          <w:i/>
          <w:iCs/>
          <w:sz w:val="24"/>
          <w:szCs w:val="24"/>
        </w:rPr>
        <w:t>18.Измерение сезонных вариаций полного потока мюона под землей за 24 года работы эксперимента LVD.</w:t>
      </w:r>
    </w:p>
    <w:p w:rsidR="00420581" w:rsidRPr="00D1060E" w:rsidRDefault="00420581" w:rsidP="00D1060E">
      <w:pPr>
        <w:spacing w:after="0" w:line="240" w:lineRule="auto"/>
        <w:jc w:val="both"/>
        <w:rPr>
          <w:rFonts w:ascii="Times New Roman" w:hAnsi="Times New Roman"/>
          <w:b/>
          <w:bCs/>
          <w:i/>
          <w:iCs/>
          <w:sz w:val="24"/>
          <w:szCs w:val="24"/>
        </w:rPr>
      </w:pPr>
    </w:p>
    <w:p w:rsidR="00420581" w:rsidRPr="00D1060E" w:rsidRDefault="00420581" w:rsidP="00D1060E">
      <w:pPr>
        <w:spacing w:after="0" w:line="240" w:lineRule="auto"/>
        <w:ind w:firstLine="708"/>
        <w:jc w:val="both"/>
        <w:rPr>
          <w:rFonts w:ascii="Times New Roman" w:hAnsi="Times New Roman"/>
          <w:noProof/>
          <w:sz w:val="24"/>
          <w:szCs w:val="24"/>
        </w:rPr>
      </w:pPr>
      <w:r w:rsidRPr="00D1060E">
        <w:rPr>
          <w:rFonts w:ascii="Times New Roman" w:hAnsi="Times New Roman"/>
          <w:noProof/>
          <w:sz w:val="24"/>
          <w:szCs w:val="24"/>
        </w:rPr>
        <w:t xml:space="preserve">По временным рядам более пятидесяти миллионов мюонов, зарегистрированных в </w:t>
      </w:r>
      <w:r w:rsidRPr="00D1060E">
        <w:rPr>
          <w:rFonts w:ascii="Times New Roman" w:hAnsi="Times New Roman"/>
          <w:noProof/>
          <w:sz w:val="24"/>
          <w:szCs w:val="24"/>
          <w:lang w:val="en-US"/>
        </w:rPr>
        <w:t>LVD</w:t>
      </w:r>
      <w:r w:rsidRPr="00D1060E">
        <w:rPr>
          <w:rFonts w:ascii="Times New Roman" w:hAnsi="Times New Roman"/>
          <w:noProof/>
          <w:sz w:val="24"/>
          <w:szCs w:val="24"/>
        </w:rPr>
        <w:t xml:space="preserve"> за 24 года, под землей был измерен средний поток мюонов (3.35 ± 0.0005стат ± 0.03 сис) </w:t>
      </w:r>
      <w:r w:rsidRPr="00D1060E">
        <w:rPr>
          <w:rFonts w:ascii="Times New Roman" w:hAnsi="Times New Roman"/>
          <w:noProof/>
          <w:sz w:val="24"/>
          <w:szCs w:val="24"/>
        </w:rPr>
        <w:sym w:font="Symbol" w:char="F0B4"/>
      </w:r>
      <w:r w:rsidRPr="00D1060E">
        <w:rPr>
          <w:rFonts w:ascii="Times New Roman" w:hAnsi="Times New Roman"/>
          <w:noProof/>
          <w:sz w:val="24"/>
          <w:szCs w:val="24"/>
        </w:rPr>
        <w:t>10</w:t>
      </w:r>
      <w:r w:rsidRPr="00D1060E">
        <w:rPr>
          <w:rFonts w:ascii="Times New Roman" w:hAnsi="Times New Roman"/>
          <w:noProof/>
          <w:sz w:val="24"/>
          <w:szCs w:val="24"/>
          <w:vertAlign w:val="superscript"/>
        </w:rPr>
        <w:t>-4</w:t>
      </w:r>
      <w:r w:rsidRPr="00D1060E">
        <w:rPr>
          <w:rFonts w:ascii="Times New Roman" w:hAnsi="Times New Roman"/>
          <w:noProof/>
          <w:sz w:val="24"/>
          <w:szCs w:val="24"/>
        </w:rPr>
        <w:t xml:space="preserve"> м</w:t>
      </w:r>
      <w:r w:rsidRPr="00D1060E">
        <w:rPr>
          <w:rFonts w:ascii="Times New Roman" w:hAnsi="Times New Roman"/>
          <w:noProof/>
          <w:sz w:val="24"/>
          <w:szCs w:val="24"/>
          <w:vertAlign w:val="superscript"/>
        </w:rPr>
        <w:t>-2</w:t>
      </w:r>
      <w:r w:rsidRPr="00D1060E">
        <w:rPr>
          <w:rFonts w:ascii="Times New Roman" w:hAnsi="Times New Roman"/>
          <w:noProof/>
          <w:sz w:val="24"/>
          <w:szCs w:val="24"/>
        </w:rPr>
        <w:t xml:space="preserve"> с</w:t>
      </w:r>
      <w:r w:rsidRPr="00D1060E">
        <w:rPr>
          <w:rFonts w:ascii="Times New Roman" w:hAnsi="Times New Roman"/>
          <w:noProof/>
          <w:sz w:val="24"/>
          <w:szCs w:val="24"/>
          <w:vertAlign w:val="superscript"/>
        </w:rPr>
        <w:t>-1</w:t>
      </w:r>
      <w:r w:rsidRPr="00D1060E">
        <w:rPr>
          <w:rFonts w:ascii="Times New Roman" w:hAnsi="Times New Roman"/>
          <w:noProof/>
          <w:sz w:val="24"/>
          <w:szCs w:val="24"/>
        </w:rPr>
        <w:t xml:space="preserve">. Поток подземных мюонов сезонно модулируется из-за изменений температуры в стратосфере. Оценивая корреляции с использованием набора данных о температуре воздуха в верхних слоях был определен эффективный температурный коэффициент </w:t>
      </w:r>
      <w:r w:rsidRPr="00D1060E">
        <w:rPr>
          <w:rFonts w:ascii="Times New Roman" w:hAnsi="Times New Roman"/>
          <w:noProof/>
          <w:sz w:val="24"/>
          <w:szCs w:val="24"/>
          <w:lang w:val="en-US"/>
        </w:rPr>
        <w:t>α</w:t>
      </w:r>
      <w:r w:rsidRPr="00D1060E">
        <w:rPr>
          <w:rFonts w:ascii="Times New Roman" w:hAnsi="Times New Roman"/>
          <w:noProof/>
          <w:sz w:val="24"/>
          <w:szCs w:val="24"/>
          <w:vertAlign w:val="subscript"/>
          <w:lang w:val="en-US"/>
        </w:rPr>
        <w:t>T</w:t>
      </w:r>
      <w:r w:rsidRPr="00D1060E">
        <w:rPr>
          <w:rFonts w:ascii="Times New Roman" w:hAnsi="Times New Roman"/>
          <w:noProof/>
          <w:sz w:val="24"/>
          <w:szCs w:val="24"/>
        </w:rPr>
        <w:t xml:space="preserve"> = 0.94 ± 0.01стат ± 0.01 сис. Это измерение хорошо согласуется с модельными прогнозами образования мюонов из распадов пионов и каонов, а также с другими измерениями на той же глубине.</w:t>
      </w:r>
    </w:p>
    <w:p w:rsidR="00420581" w:rsidRDefault="00420581" w:rsidP="00D1060E">
      <w:pPr>
        <w:spacing w:after="0" w:line="240" w:lineRule="auto"/>
        <w:rPr>
          <w:rFonts w:ascii="Times New Roman" w:hAnsi="Times New Roman"/>
          <w:sz w:val="24"/>
          <w:szCs w:val="24"/>
          <w:lang w:val="en-US"/>
        </w:rPr>
      </w:pPr>
      <w:r w:rsidRPr="001F7089">
        <w:rPr>
          <w:rFonts w:ascii="Times New Roman" w:hAnsi="Times New Roman"/>
          <w:noProof/>
          <w:sz w:val="24"/>
          <w:szCs w:val="24"/>
          <w:lang w:eastAsia="ru-RU"/>
        </w:rPr>
        <w:pict>
          <v:shape id="Рисунок 26" o:spid="_x0000_i1054" type="#_x0000_t75" style="width:427pt;height:263pt;visibility:visible">
            <v:imagedata r:id="rId57" o:title=""/>
          </v:shape>
        </w:pict>
      </w:r>
    </w:p>
    <w:p w:rsidR="00420581" w:rsidRDefault="00420581" w:rsidP="00D1060E">
      <w:pPr>
        <w:spacing w:after="0" w:line="240" w:lineRule="auto"/>
        <w:rPr>
          <w:rFonts w:ascii="Times New Roman" w:hAnsi="Times New Roman"/>
          <w:sz w:val="24"/>
          <w:szCs w:val="24"/>
          <w:lang w:val="en-US"/>
        </w:rPr>
      </w:pPr>
    </w:p>
    <w:p w:rsidR="00420581" w:rsidRPr="00D1060E" w:rsidRDefault="00420581" w:rsidP="00D1060E">
      <w:pPr>
        <w:spacing w:after="0" w:line="240" w:lineRule="auto"/>
        <w:rPr>
          <w:rFonts w:ascii="Times New Roman" w:hAnsi="Times New Roman"/>
          <w:sz w:val="24"/>
          <w:szCs w:val="24"/>
          <w:lang w:val="en-US"/>
        </w:rPr>
      </w:pPr>
    </w:p>
    <w:p w:rsidR="00420581" w:rsidRPr="00C614B5" w:rsidRDefault="00420581" w:rsidP="00D1060E">
      <w:pPr>
        <w:spacing w:after="0" w:line="240" w:lineRule="auto"/>
        <w:rPr>
          <w:rFonts w:ascii="Times New Roman" w:hAnsi="Times New Roman"/>
          <w:sz w:val="24"/>
          <w:szCs w:val="24"/>
          <w:lang w:val="en-US"/>
        </w:rPr>
      </w:pPr>
      <w:r w:rsidRPr="00D1060E">
        <w:rPr>
          <w:rFonts w:ascii="Times New Roman" w:hAnsi="Times New Roman"/>
          <w:sz w:val="24"/>
          <w:szCs w:val="24"/>
        </w:rPr>
        <w:t>Публикации</w:t>
      </w:r>
      <w:r w:rsidRPr="00C614B5">
        <w:rPr>
          <w:rFonts w:ascii="Times New Roman" w:hAnsi="Times New Roman"/>
          <w:sz w:val="24"/>
          <w:szCs w:val="24"/>
          <w:lang w:val="en-US"/>
        </w:rPr>
        <w:t xml:space="preserve">: </w:t>
      </w:r>
    </w:p>
    <w:p w:rsidR="00420581" w:rsidRPr="00D1060E" w:rsidRDefault="00420581" w:rsidP="00D1060E">
      <w:pPr>
        <w:spacing w:after="0" w:line="240" w:lineRule="auto"/>
        <w:rPr>
          <w:rFonts w:ascii="Times New Roman" w:hAnsi="Times New Roman"/>
          <w:sz w:val="24"/>
          <w:szCs w:val="24"/>
          <w:lang w:val="en-US"/>
        </w:rPr>
      </w:pPr>
      <w:r w:rsidRPr="00D1060E">
        <w:rPr>
          <w:rFonts w:ascii="Times New Roman" w:hAnsi="Times New Roman"/>
          <w:color w:val="000000"/>
          <w:sz w:val="24"/>
          <w:szCs w:val="24"/>
          <w:shd w:val="clear" w:color="auto" w:fill="FFFFFF"/>
          <w:lang w:val="en-US"/>
        </w:rPr>
        <w:t>N</w:t>
      </w:r>
      <w:r w:rsidRPr="00C614B5">
        <w:rPr>
          <w:rFonts w:ascii="Times New Roman" w:hAnsi="Times New Roman"/>
          <w:color w:val="000000"/>
          <w:sz w:val="24"/>
          <w:szCs w:val="24"/>
          <w:shd w:val="clear" w:color="auto" w:fill="FFFFFF"/>
          <w:lang w:val="en-US"/>
        </w:rPr>
        <w:t xml:space="preserve">. </w:t>
      </w:r>
      <w:r w:rsidRPr="00D1060E">
        <w:rPr>
          <w:rFonts w:ascii="Times New Roman" w:hAnsi="Times New Roman"/>
          <w:color w:val="000000"/>
          <w:sz w:val="24"/>
          <w:szCs w:val="24"/>
          <w:shd w:val="clear" w:color="auto" w:fill="FFFFFF"/>
          <w:lang w:val="en-US"/>
        </w:rPr>
        <w:t>Agafonova</w:t>
      </w:r>
      <w:r w:rsidRPr="00C614B5">
        <w:rPr>
          <w:rFonts w:ascii="Times New Roman" w:hAnsi="Times New Roman"/>
          <w:color w:val="000000"/>
          <w:sz w:val="24"/>
          <w:szCs w:val="24"/>
          <w:shd w:val="clear" w:color="auto" w:fill="FFFFFF"/>
          <w:lang w:val="en-US"/>
        </w:rPr>
        <w:t xml:space="preserve"> </w:t>
      </w:r>
      <w:r w:rsidRPr="00D1060E">
        <w:rPr>
          <w:rFonts w:ascii="Times New Roman" w:hAnsi="Times New Roman"/>
          <w:color w:val="000000"/>
          <w:sz w:val="24"/>
          <w:szCs w:val="24"/>
          <w:shd w:val="clear" w:color="auto" w:fill="FFFFFF"/>
          <w:lang w:val="en-US"/>
        </w:rPr>
        <w:t>et</w:t>
      </w:r>
      <w:r w:rsidRPr="00C614B5">
        <w:rPr>
          <w:rFonts w:ascii="Times New Roman" w:hAnsi="Times New Roman"/>
          <w:color w:val="000000"/>
          <w:sz w:val="24"/>
          <w:szCs w:val="24"/>
          <w:shd w:val="clear" w:color="auto" w:fill="FFFFFF"/>
          <w:lang w:val="en-US"/>
        </w:rPr>
        <w:t xml:space="preserve"> </w:t>
      </w:r>
      <w:r w:rsidRPr="00D1060E">
        <w:rPr>
          <w:rFonts w:ascii="Times New Roman" w:hAnsi="Times New Roman"/>
          <w:color w:val="000000"/>
          <w:sz w:val="24"/>
          <w:szCs w:val="24"/>
          <w:shd w:val="clear" w:color="auto" w:fill="FFFFFF"/>
          <w:lang w:val="en-US"/>
        </w:rPr>
        <w:t>al</w:t>
      </w:r>
      <w:r w:rsidRPr="00C614B5">
        <w:rPr>
          <w:rFonts w:ascii="Times New Roman" w:hAnsi="Times New Roman"/>
          <w:color w:val="000000"/>
          <w:sz w:val="24"/>
          <w:szCs w:val="24"/>
          <w:shd w:val="clear" w:color="auto" w:fill="FFFFFF"/>
          <w:lang w:val="en-US"/>
        </w:rPr>
        <w:t xml:space="preserve">. </w:t>
      </w:r>
      <w:r w:rsidRPr="00D1060E">
        <w:rPr>
          <w:rFonts w:ascii="Times New Roman" w:hAnsi="Times New Roman"/>
          <w:color w:val="000000"/>
          <w:sz w:val="24"/>
          <w:szCs w:val="24"/>
          <w:shd w:val="clear" w:color="auto" w:fill="FFFFFF"/>
          <w:lang w:val="en-US"/>
        </w:rPr>
        <w:t>(LVD Collaboration) "Characterization of the varying flux of atmospheric muons measured with the Large Volume Detector for 24 years", Phys. Rev. D 100, 062002 (2019), DOI: 10.1103/PhysRevD.100.062002.</w:t>
      </w:r>
    </w:p>
    <w:p w:rsidR="00420581" w:rsidRPr="00D1060E" w:rsidRDefault="00420581" w:rsidP="00D1060E">
      <w:pPr>
        <w:spacing w:after="0" w:line="240" w:lineRule="auto"/>
        <w:jc w:val="both"/>
        <w:rPr>
          <w:rFonts w:ascii="Times New Roman" w:hAnsi="Times New Roman"/>
          <w:sz w:val="24"/>
          <w:szCs w:val="24"/>
          <w:lang w:val="en-US"/>
        </w:rPr>
      </w:pPr>
      <w:r w:rsidRPr="00D1060E">
        <w:rPr>
          <w:rFonts w:ascii="Times New Roman" w:hAnsi="Times New Roman"/>
          <w:sz w:val="24"/>
          <w:szCs w:val="24"/>
          <w:lang w:val="en-US"/>
        </w:rPr>
        <w:t>N.Yu. Agafonova</w:t>
      </w:r>
      <w:r w:rsidRPr="00D1060E">
        <w:rPr>
          <w:rFonts w:ascii="Times New Roman" w:hAnsi="Times New Roman"/>
          <w:sz w:val="24"/>
          <w:szCs w:val="24"/>
          <w:vertAlign w:val="superscript"/>
          <w:lang w:val="en-US"/>
        </w:rPr>
        <w:t>1</w:t>
      </w:r>
      <w:r w:rsidRPr="00D1060E">
        <w:rPr>
          <w:rFonts w:ascii="Times New Roman" w:hAnsi="Times New Roman"/>
          <w:sz w:val="24"/>
          <w:szCs w:val="24"/>
          <w:lang w:val="en-US"/>
        </w:rPr>
        <w:t xml:space="preserve"> , M. Aglietta</w:t>
      </w:r>
      <w:r w:rsidRPr="00D1060E">
        <w:rPr>
          <w:rFonts w:ascii="Times New Roman" w:hAnsi="Times New Roman"/>
          <w:sz w:val="24"/>
          <w:szCs w:val="24"/>
          <w:vertAlign w:val="superscript"/>
          <w:lang w:val="en-US"/>
        </w:rPr>
        <w:t>2, 3</w:t>
      </w:r>
      <w:r w:rsidRPr="00D1060E">
        <w:rPr>
          <w:rFonts w:ascii="Times New Roman" w:hAnsi="Times New Roman"/>
          <w:sz w:val="24"/>
          <w:szCs w:val="24"/>
          <w:lang w:val="en-US"/>
        </w:rPr>
        <w:t>, P. Antonioli</w:t>
      </w:r>
      <w:r w:rsidRPr="00D1060E">
        <w:rPr>
          <w:rFonts w:ascii="Times New Roman" w:hAnsi="Times New Roman"/>
          <w:sz w:val="24"/>
          <w:szCs w:val="24"/>
          <w:vertAlign w:val="superscript"/>
          <w:lang w:val="en-US"/>
        </w:rPr>
        <w:t>4</w:t>
      </w:r>
      <w:r w:rsidRPr="00D1060E">
        <w:rPr>
          <w:rFonts w:ascii="Times New Roman" w:hAnsi="Times New Roman"/>
          <w:sz w:val="24"/>
          <w:szCs w:val="24"/>
          <w:lang w:val="en-US"/>
        </w:rPr>
        <w:t>, V.V. Ashikhmin</w:t>
      </w:r>
      <w:r w:rsidRPr="00D1060E">
        <w:rPr>
          <w:rFonts w:ascii="Times New Roman" w:hAnsi="Times New Roman"/>
          <w:sz w:val="24"/>
          <w:szCs w:val="24"/>
          <w:vertAlign w:val="superscript"/>
          <w:lang w:val="en-US"/>
        </w:rPr>
        <w:t>1</w:t>
      </w:r>
      <w:r w:rsidRPr="00D1060E">
        <w:rPr>
          <w:rFonts w:ascii="Times New Roman" w:hAnsi="Times New Roman"/>
          <w:sz w:val="24"/>
          <w:szCs w:val="24"/>
          <w:lang w:val="en-US"/>
        </w:rPr>
        <w:t>, G. Bari</w:t>
      </w:r>
      <w:r w:rsidRPr="00D1060E">
        <w:rPr>
          <w:rFonts w:ascii="Times New Roman" w:hAnsi="Times New Roman"/>
          <w:sz w:val="24"/>
          <w:szCs w:val="24"/>
          <w:vertAlign w:val="superscript"/>
          <w:lang w:val="en-US"/>
        </w:rPr>
        <w:t>4</w:t>
      </w:r>
      <w:r w:rsidRPr="00D1060E">
        <w:rPr>
          <w:rFonts w:ascii="Times New Roman" w:hAnsi="Times New Roman"/>
          <w:sz w:val="24"/>
          <w:szCs w:val="24"/>
          <w:lang w:val="en-US"/>
        </w:rPr>
        <w:t>, G. Bruno</w:t>
      </w:r>
      <w:r w:rsidRPr="00D1060E">
        <w:rPr>
          <w:rFonts w:ascii="Times New Roman" w:hAnsi="Times New Roman"/>
          <w:sz w:val="24"/>
          <w:szCs w:val="24"/>
          <w:vertAlign w:val="superscript"/>
          <w:lang w:val="en-US"/>
        </w:rPr>
        <w:t>5, 6</w:t>
      </w:r>
      <w:r w:rsidRPr="00D1060E">
        <w:rPr>
          <w:rFonts w:ascii="Times New Roman" w:hAnsi="Times New Roman"/>
          <w:sz w:val="24"/>
          <w:szCs w:val="24"/>
          <w:lang w:val="en-US"/>
        </w:rPr>
        <w:t>, E.A. Dobrynina</w:t>
      </w:r>
      <w:r w:rsidRPr="00D1060E">
        <w:rPr>
          <w:rFonts w:ascii="Times New Roman" w:hAnsi="Times New Roman"/>
          <w:sz w:val="24"/>
          <w:szCs w:val="24"/>
          <w:vertAlign w:val="superscript"/>
          <w:lang w:val="en-US"/>
        </w:rPr>
        <w:t>1</w:t>
      </w:r>
      <w:r w:rsidRPr="00D1060E">
        <w:rPr>
          <w:rFonts w:ascii="Times New Roman" w:hAnsi="Times New Roman"/>
          <w:sz w:val="24"/>
          <w:szCs w:val="24"/>
          <w:lang w:val="en-US"/>
        </w:rPr>
        <w:t>, R.I. Enikeev</w:t>
      </w:r>
      <w:r w:rsidRPr="00D1060E">
        <w:rPr>
          <w:rFonts w:ascii="Times New Roman" w:hAnsi="Times New Roman"/>
          <w:sz w:val="24"/>
          <w:szCs w:val="24"/>
          <w:vertAlign w:val="superscript"/>
          <w:lang w:val="en-US"/>
        </w:rPr>
        <w:t>1</w:t>
      </w:r>
      <w:r w:rsidRPr="00D1060E">
        <w:rPr>
          <w:rFonts w:ascii="Times New Roman" w:hAnsi="Times New Roman"/>
          <w:sz w:val="24"/>
          <w:szCs w:val="24"/>
          <w:lang w:val="en-US"/>
        </w:rPr>
        <w:t>, W. Fulgione</w:t>
      </w:r>
      <w:r w:rsidRPr="00D1060E">
        <w:rPr>
          <w:rFonts w:ascii="Times New Roman" w:hAnsi="Times New Roman"/>
          <w:sz w:val="24"/>
          <w:szCs w:val="24"/>
          <w:vertAlign w:val="superscript"/>
          <w:lang w:val="en-US"/>
        </w:rPr>
        <w:t>5, 3</w:t>
      </w:r>
      <w:r w:rsidRPr="00D1060E">
        <w:rPr>
          <w:rFonts w:ascii="Times New Roman" w:hAnsi="Times New Roman"/>
          <w:sz w:val="24"/>
          <w:szCs w:val="24"/>
          <w:lang w:val="en-US"/>
        </w:rPr>
        <w:t>, P. Galeotti</w:t>
      </w:r>
      <w:r w:rsidRPr="00D1060E">
        <w:rPr>
          <w:rFonts w:ascii="Times New Roman" w:hAnsi="Times New Roman"/>
          <w:sz w:val="24"/>
          <w:szCs w:val="24"/>
          <w:vertAlign w:val="superscript"/>
          <w:lang w:val="en-US"/>
        </w:rPr>
        <w:t>2, 3</w:t>
      </w:r>
      <w:r w:rsidRPr="00D1060E">
        <w:rPr>
          <w:rFonts w:ascii="Times New Roman" w:hAnsi="Times New Roman"/>
          <w:sz w:val="24"/>
          <w:szCs w:val="24"/>
          <w:lang w:val="en-US"/>
        </w:rPr>
        <w:t>, M. Garbini</w:t>
      </w:r>
      <w:r w:rsidRPr="00D1060E">
        <w:rPr>
          <w:rFonts w:ascii="Times New Roman" w:hAnsi="Times New Roman"/>
          <w:sz w:val="24"/>
          <w:szCs w:val="24"/>
          <w:vertAlign w:val="superscript"/>
          <w:lang w:val="en-US"/>
        </w:rPr>
        <w:t>4, 7</w:t>
      </w:r>
      <w:r w:rsidRPr="00D1060E">
        <w:rPr>
          <w:rFonts w:ascii="Times New Roman" w:hAnsi="Times New Roman"/>
          <w:sz w:val="24"/>
          <w:szCs w:val="24"/>
          <w:lang w:val="en-US"/>
        </w:rPr>
        <w:t>, P. L. Ghia</w:t>
      </w:r>
      <w:r w:rsidRPr="00D1060E">
        <w:rPr>
          <w:rFonts w:ascii="Times New Roman" w:hAnsi="Times New Roman"/>
          <w:sz w:val="24"/>
          <w:szCs w:val="24"/>
          <w:vertAlign w:val="superscript"/>
          <w:lang w:val="en-US"/>
        </w:rPr>
        <w:t>8</w:t>
      </w:r>
      <w:r w:rsidRPr="00D1060E">
        <w:rPr>
          <w:rFonts w:ascii="Times New Roman" w:hAnsi="Times New Roman"/>
          <w:sz w:val="24"/>
          <w:szCs w:val="24"/>
          <w:lang w:val="en-US"/>
        </w:rPr>
        <w:t>, P. Giusti</w:t>
      </w:r>
      <w:r w:rsidRPr="00D1060E">
        <w:rPr>
          <w:rFonts w:ascii="Times New Roman" w:hAnsi="Times New Roman"/>
          <w:sz w:val="24"/>
          <w:szCs w:val="24"/>
          <w:vertAlign w:val="superscript"/>
          <w:lang w:val="en-US"/>
        </w:rPr>
        <w:t>4</w:t>
      </w:r>
      <w:r w:rsidRPr="00D1060E">
        <w:rPr>
          <w:rFonts w:ascii="Times New Roman" w:hAnsi="Times New Roman"/>
          <w:sz w:val="24"/>
          <w:szCs w:val="24"/>
          <w:lang w:val="en-US"/>
        </w:rPr>
        <w:t>, E. Kemp</w:t>
      </w:r>
      <w:r w:rsidRPr="00D1060E">
        <w:rPr>
          <w:rFonts w:ascii="Times New Roman" w:hAnsi="Times New Roman"/>
          <w:sz w:val="24"/>
          <w:szCs w:val="24"/>
          <w:vertAlign w:val="superscript"/>
          <w:lang w:val="en-US"/>
        </w:rPr>
        <w:t>9</w:t>
      </w:r>
      <w:r w:rsidRPr="00D1060E">
        <w:rPr>
          <w:rFonts w:ascii="Times New Roman" w:hAnsi="Times New Roman"/>
          <w:sz w:val="24"/>
          <w:szCs w:val="24"/>
          <w:lang w:val="en-US"/>
        </w:rPr>
        <w:t>, A.S. Malgin</w:t>
      </w:r>
      <w:r w:rsidRPr="00D1060E">
        <w:rPr>
          <w:rFonts w:ascii="Times New Roman" w:hAnsi="Times New Roman"/>
          <w:sz w:val="24"/>
          <w:szCs w:val="24"/>
          <w:vertAlign w:val="superscript"/>
          <w:lang w:val="en-US"/>
        </w:rPr>
        <w:t>1</w:t>
      </w:r>
      <w:r w:rsidRPr="00D1060E">
        <w:rPr>
          <w:rFonts w:ascii="Times New Roman" w:hAnsi="Times New Roman"/>
          <w:sz w:val="24"/>
          <w:szCs w:val="24"/>
          <w:lang w:val="en-US"/>
        </w:rPr>
        <w:t>, A. Molinario</w:t>
      </w:r>
      <w:r w:rsidRPr="00D1060E">
        <w:rPr>
          <w:rFonts w:ascii="Times New Roman" w:hAnsi="Times New Roman"/>
          <w:sz w:val="24"/>
          <w:szCs w:val="24"/>
          <w:vertAlign w:val="superscript"/>
          <w:lang w:val="en-US"/>
        </w:rPr>
        <w:t>5, 10</w:t>
      </w:r>
      <w:r w:rsidRPr="00D1060E">
        <w:rPr>
          <w:rFonts w:ascii="Times New Roman" w:hAnsi="Times New Roman"/>
          <w:sz w:val="24"/>
          <w:szCs w:val="24"/>
          <w:lang w:val="en-US"/>
        </w:rPr>
        <w:t>, R. Persiani</w:t>
      </w:r>
      <w:r w:rsidRPr="00D1060E">
        <w:rPr>
          <w:rFonts w:ascii="Times New Roman" w:hAnsi="Times New Roman"/>
          <w:sz w:val="24"/>
          <w:szCs w:val="24"/>
          <w:vertAlign w:val="superscript"/>
          <w:lang w:val="en-US"/>
        </w:rPr>
        <w:t>4</w:t>
      </w:r>
      <w:r w:rsidRPr="00D1060E">
        <w:rPr>
          <w:rFonts w:ascii="Times New Roman" w:hAnsi="Times New Roman"/>
          <w:sz w:val="24"/>
          <w:szCs w:val="24"/>
          <w:lang w:val="en-US"/>
        </w:rPr>
        <w:t>, I.A. Pless</w:t>
      </w:r>
      <w:r w:rsidRPr="00D1060E">
        <w:rPr>
          <w:rFonts w:ascii="Times New Roman" w:hAnsi="Times New Roman"/>
          <w:sz w:val="24"/>
          <w:szCs w:val="24"/>
          <w:vertAlign w:val="superscript"/>
          <w:lang w:val="en-US"/>
        </w:rPr>
        <w:t>11</w:t>
      </w:r>
      <w:r w:rsidRPr="00D1060E">
        <w:rPr>
          <w:rFonts w:ascii="Times New Roman" w:hAnsi="Times New Roman"/>
          <w:sz w:val="24"/>
          <w:szCs w:val="24"/>
          <w:lang w:val="en-US"/>
        </w:rPr>
        <w:t>, S.Rubinetti</w:t>
      </w:r>
      <w:r w:rsidRPr="00D1060E">
        <w:rPr>
          <w:rFonts w:ascii="Times New Roman" w:hAnsi="Times New Roman"/>
          <w:sz w:val="24"/>
          <w:szCs w:val="24"/>
          <w:vertAlign w:val="superscript"/>
          <w:lang w:val="en-US"/>
        </w:rPr>
        <w:t>2, 3</w:t>
      </w:r>
      <w:r w:rsidRPr="00D1060E">
        <w:rPr>
          <w:rFonts w:ascii="Times New Roman" w:hAnsi="Times New Roman"/>
          <w:sz w:val="24"/>
          <w:szCs w:val="24"/>
          <w:lang w:val="en-US"/>
        </w:rPr>
        <w:t>, O.G. Ryazhskaya</w:t>
      </w:r>
      <w:r w:rsidRPr="00D1060E">
        <w:rPr>
          <w:rFonts w:ascii="Times New Roman" w:hAnsi="Times New Roman"/>
          <w:sz w:val="24"/>
          <w:szCs w:val="24"/>
          <w:vertAlign w:val="superscript"/>
          <w:lang w:val="en-US"/>
        </w:rPr>
        <w:t>1</w:t>
      </w:r>
      <w:r w:rsidRPr="00D1060E">
        <w:rPr>
          <w:rFonts w:ascii="Times New Roman" w:hAnsi="Times New Roman"/>
          <w:sz w:val="24"/>
          <w:szCs w:val="24"/>
          <w:lang w:val="en-US"/>
        </w:rPr>
        <w:t>, G. Sartorelli</w:t>
      </w:r>
      <w:r w:rsidRPr="00D1060E">
        <w:rPr>
          <w:rFonts w:ascii="Times New Roman" w:hAnsi="Times New Roman"/>
          <w:sz w:val="24"/>
          <w:szCs w:val="24"/>
          <w:vertAlign w:val="superscript"/>
          <w:lang w:val="en-US"/>
        </w:rPr>
        <w:t>4</w:t>
      </w:r>
      <w:r w:rsidRPr="00D1060E">
        <w:rPr>
          <w:rFonts w:ascii="Times New Roman" w:hAnsi="Times New Roman"/>
          <w:sz w:val="24"/>
          <w:szCs w:val="24"/>
          <w:lang w:val="en-US"/>
        </w:rPr>
        <w:t>, I.R. Shakiryanova</w:t>
      </w:r>
      <w:r w:rsidRPr="00D1060E">
        <w:rPr>
          <w:rFonts w:ascii="Times New Roman" w:hAnsi="Times New Roman"/>
          <w:sz w:val="24"/>
          <w:szCs w:val="24"/>
          <w:vertAlign w:val="superscript"/>
          <w:lang w:val="en-US"/>
        </w:rPr>
        <w:t>1</w:t>
      </w:r>
      <w:r w:rsidRPr="00D1060E">
        <w:rPr>
          <w:rFonts w:ascii="Times New Roman" w:hAnsi="Times New Roman"/>
          <w:sz w:val="24"/>
          <w:szCs w:val="24"/>
          <w:lang w:val="en-US"/>
        </w:rPr>
        <w:t>, M. Selvi</w:t>
      </w:r>
      <w:r w:rsidRPr="00D1060E">
        <w:rPr>
          <w:rFonts w:ascii="Times New Roman" w:hAnsi="Times New Roman"/>
          <w:sz w:val="24"/>
          <w:szCs w:val="24"/>
          <w:vertAlign w:val="superscript"/>
          <w:lang w:val="en-US"/>
        </w:rPr>
        <w:t>4</w:t>
      </w:r>
      <w:r w:rsidRPr="00D1060E">
        <w:rPr>
          <w:rFonts w:ascii="Times New Roman" w:hAnsi="Times New Roman"/>
          <w:sz w:val="24"/>
          <w:szCs w:val="24"/>
          <w:lang w:val="en-US"/>
        </w:rPr>
        <w:t>, C.Taricco</w:t>
      </w:r>
      <w:r w:rsidRPr="00D1060E">
        <w:rPr>
          <w:rFonts w:ascii="Times New Roman" w:hAnsi="Times New Roman"/>
          <w:sz w:val="24"/>
          <w:szCs w:val="24"/>
          <w:vertAlign w:val="superscript"/>
          <w:lang w:val="en-US"/>
        </w:rPr>
        <w:t>2</w:t>
      </w:r>
      <w:r w:rsidRPr="00D1060E">
        <w:rPr>
          <w:rFonts w:ascii="Times New Roman" w:hAnsi="Times New Roman"/>
          <w:sz w:val="24"/>
          <w:szCs w:val="24"/>
          <w:lang w:val="en-US"/>
        </w:rPr>
        <w:t>, G. C. Trinchero</w:t>
      </w:r>
      <w:r w:rsidRPr="00D1060E">
        <w:rPr>
          <w:rFonts w:ascii="Times New Roman" w:hAnsi="Times New Roman"/>
          <w:sz w:val="24"/>
          <w:szCs w:val="24"/>
          <w:vertAlign w:val="superscript"/>
          <w:lang w:val="en-US"/>
        </w:rPr>
        <w:t>2, 3</w:t>
      </w:r>
      <w:r w:rsidRPr="00D1060E">
        <w:rPr>
          <w:rFonts w:ascii="Times New Roman" w:hAnsi="Times New Roman"/>
          <w:sz w:val="24"/>
          <w:szCs w:val="24"/>
          <w:lang w:val="en-US"/>
        </w:rPr>
        <w:t>, C. F. Vigorito</w:t>
      </w:r>
      <w:r w:rsidRPr="00D1060E">
        <w:rPr>
          <w:rFonts w:ascii="Times New Roman" w:hAnsi="Times New Roman"/>
          <w:sz w:val="24"/>
          <w:szCs w:val="24"/>
          <w:vertAlign w:val="superscript"/>
          <w:lang w:val="en-US"/>
        </w:rPr>
        <w:t>2</w:t>
      </w:r>
      <w:r w:rsidRPr="00D1060E">
        <w:rPr>
          <w:rFonts w:ascii="Times New Roman" w:hAnsi="Times New Roman"/>
          <w:sz w:val="24"/>
          <w:szCs w:val="24"/>
          <w:lang w:val="en-US"/>
        </w:rPr>
        <w:t>, V.F. Yakushev</w:t>
      </w:r>
      <w:r w:rsidRPr="00D1060E">
        <w:rPr>
          <w:rFonts w:ascii="Times New Roman" w:hAnsi="Times New Roman"/>
          <w:sz w:val="24"/>
          <w:szCs w:val="24"/>
          <w:vertAlign w:val="superscript"/>
          <w:lang w:val="en-US"/>
        </w:rPr>
        <w:t>1</w:t>
      </w:r>
      <w:r w:rsidRPr="00D1060E">
        <w:rPr>
          <w:rFonts w:ascii="Times New Roman" w:hAnsi="Times New Roman"/>
          <w:sz w:val="24"/>
          <w:szCs w:val="24"/>
          <w:lang w:val="en-US"/>
        </w:rPr>
        <w:t>, and A. Zichichi</w:t>
      </w:r>
      <w:r w:rsidRPr="00D1060E">
        <w:rPr>
          <w:rFonts w:ascii="Times New Roman" w:hAnsi="Times New Roman"/>
          <w:sz w:val="24"/>
          <w:szCs w:val="24"/>
          <w:vertAlign w:val="superscript"/>
          <w:lang w:val="en-US"/>
        </w:rPr>
        <w:t>4, 7</w:t>
      </w:r>
      <w:r w:rsidRPr="00D1060E">
        <w:rPr>
          <w:rFonts w:ascii="Times New Roman" w:hAnsi="Times New Roman"/>
          <w:sz w:val="24"/>
          <w:szCs w:val="24"/>
          <w:lang w:val="en-US"/>
        </w:rPr>
        <w:t xml:space="preserve"> (LVD Collaboration) </w:t>
      </w:r>
    </w:p>
    <w:p w:rsidR="00420581" w:rsidRPr="00D1060E" w:rsidRDefault="00420581" w:rsidP="00D1060E">
      <w:pPr>
        <w:spacing w:after="0" w:line="240" w:lineRule="auto"/>
        <w:jc w:val="both"/>
        <w:rPr>
          <w:rFonts w:ascii="Times New Roman" w:hAnsi="Times New Roman"/>
          <w:i/>
          <w:iCs/>
          <w:sz w:val="24"/>
          <w:szCs w:val="24"/>
          <w:lang w:val="en-US"/>
        </w:rPr>
      </w:pPr>
      <w:r w:rsidRPr="00D1060E">
        <w:rPr>
          <w:rFonts w:ascii="Times New Roman" w:hAnsi="Times New Roman"/>
          <w:i/>
          <w:iCs/>
          <w:sz w:val="24"/>
          <w:szCs w:val="24"/>
          <w:lang w:val="en-US"/>
        </w:rPr>
        <w:t xml:space="preserve">1 Institute for Nuclear Research, Russian Academy of Sciences, Moscow, Russia </w:t>
      </w:r>
    </w:p>
    <w:p w:rsidR="00420581" w:rsidRPr="00D1060E" w:rsidRDefault="00420581" w:rsidP="00D1060E">
      <w:pPr>
        <w:spacing w:after="0" w:line="240" w:lineRule="auto"/>
        <w:jc w:val="both"/>
        <w:rPr>
          <w:rFonts w:ascii="Times New Roman" w:hAnsi="Times New Roman"/>
          <w:i/>
          <w:iCs/>
          <w:sz w:val="24"/>
          <w:szCs w:val="24"/>
          <w:lang w:val="en-US"/>
        </w:rPr>
      </w:pPr>
      <w:r w:rsidRPr="00D1060E">
        <w:rPr>
          <w:rFonts w:ascii="Times New Roman" w:hAnsi="Times New Roman"/>
          <w:i/>
          <w:iCs/>
          <w:sz w:val="24"/>
          <w:szCs w:val="24"/>
          <w:lang w:val="en-US"/>
        </w:rPr>
        <w:t xml:space="preserve">2 University of Torino and INFN-Torino, Italy </w:t>
      </w:r>
    </w:p>
    <w:p w:rsidR="00420581" w:rsidRPr="00C614B5" w:rsidRDefault="00420581" w:rsidP="00D1060E">
      <w:pPr>
        <w:spacing w:after="0" w:line="240" w:lineRule="auto"/>
        <w:jc w:val="both"/>
        <w:rPr>
          <w:rFonts w:ascii="Times New Roman" w:hAnsi="Times New Roman"/>
          <w:i/>
          <w:iCs/>
          <w:sz w:val="24"/>
          <w:szCs w:val="24"/>
          <w:lang w:val="es-ES"/>
        </w:rPr>
      </w:pPr>
      <w:r w:rsidRPr="00C614B5">
        <w:rPr>
          <w:rFonts w:ascii="Times New Roman" w:hAnsi="Times New Roman"/>
          <w:i/>
          <w:iCs/>
          <w:sz w:val="24"/>
          <w:szCs w:val="24"/>
          <w:lang w:val="es-ES"/>
        </w:rPr>
        <w:t xml:space="preserve">3 INAF, Osservatorio Astrofisico di Torino, Italy </w:t>
      </w:r>
    </w:p>
    <w:p w:rsidR="00420581" w:rsidRPr="00D1060E" w:rsidRDefault="00420581" w:rsidP="00D1060E">
      <w:pPr>
        <w:spacing w:after="0" w:line="240" w:lineRule="auto"/>
        <w:jc w:val="both"/>
        <w:rPr>
          <w:rFonts w:ascii="Times New Roman" w:hAnsi="Times New Roman"/>
          <w:i/>
          <w:iCs/>
          <w:sz w:val="24"/>
          <w:szCs w:val="24"/>
          <w:lang w:val="en-US"/>
        </w:rPr>
      </w:pPr>
      <w:r w:rsidRPr="00D1060E">
        <w:rPr>
          <w:rFonts w:ascii="Times New Roman" w:hAnsi="Times New Roman"/>
          <w:i/>
          <w:iCs/>
          <w:sz w:val="24"/>
          <w:szCs w:val="24"/>
          <w:lang w:val="en-US"/>
        </w:rPr>
        <w:t xml:space="preserve">4University of Bologna and INFN-Bologna, Italy </w:t>
      </w:r>
    </w:p>
    <w:p w:rsidR="00420581" w:rsidRPr="00C614B5" w:rsidRDefault="00420581" w:rsidP="00D1060E">
      <w:pPr>
        <w:spacing w:after="0" w:line="240" w:lineRule="auto"/>
        <w:jc w:val="both"/>
        <w:rPr>
          <w:rFonts w:ascii="Times New Roman" w:hAnsi="Times New Roman"/>
          <w:i/>
          <w:iCs/>
          <w:sz w:val="24"/>
          <w:szCs w:val="24"/>
          <w:lang w:val="es-ES"/>
        </w:rPr>
      </w:pPr>
      <w:r w:rsidRPr="00C614B5">
        <w:rPr>
          <w:rFonts w:ascii="Times New Roman" w:hAnsi="Times New Roman"/>
          <w:i/>
          <w:iCs/>
          <w:sz w:val="24"/>
          <w:szCs w:val="24"/>
          <w:lang w:val="es-ES"/>
        </w:rPr>
        <w:t xml:space="preserve">5 INFN, Laboratori Nazionali del Gran Sasso, Assergi, L’Aquila, Italy </w:t>
      </w:r>
    </w:p>
    <w:p w:rsidR="00420581" w:rsidRPr="00D1060E" w:rsidRDefault="00420581" w:rsidP="00D1060E">
      <w:pPr>
        <w:spacing w:after="0" w:line="240" w:lineRule="auto"/>
        <w:jc w:val="both"/>
        <w:rPr>
          <w:rFonts w:ascii="Times New Roman" w:hAnsi="Times New Roman"/>
          <w:i/>
          <w:iCs/>
          <w:sz w:val="24"/>
          <w:szCs w:val="24"/>
          <w:lang w:val="en-US"/>
        </w:rPr>
      </w:pPr>
      <w:r w:rsidRPr="00D1060E">
        <w:rPr>
          <w:rFonts w:ascii="Times New Roman" w:hAnsi="Times New Roman"/>
          <w:i/>
          <w:iCs/>
          <w:sz w:val="24"/>
          <w:szCs w:val="24"/>
          <w:lang w:val="en-US"/>
        </w:rPr>
        <w:t xml:space="preserve">6 New York University Abu Dhabi, NYUAD, United Arab Emirates </w:t>
      </w:r>
    </w:p>
    <w:p w:rsidR="00420581" w:rsidRPr="00C614B5" w:rsidRDefault="00420581" w:rsidP="00D1060E">
      <w:pPr>
        <w:spacing w:after="0" w:line="240" w:lineRule="auto"/>
        <w:jc w:val="both"/>
        <w:rPr>
          <w:rFonts w:ascii="Times New Roman" w:hAnsi="Times New Roman"/>
          <w:i/>
          <w:iCs/>
          <w:sz w:val="24"/>
          <w:szCs w:val="24"/>
          <w:lang w:val="es-ES"/>
        </w:rPr>
      </w:pPr>
      <w:r w:rsidRPr="00C614B5">
        <w:rPr>
          <w:rFonts w:ascii="Times New Roman" w:hAnsi="Times New Roman"/>
          <w:i/>
          <w:iCs/>
          <w:sz w:val="24"/>
          <w:szCs w:val="24"/>
          <w:lang w:val="es-ES"/>
        </w:rPr>
        <w:t xml:space="preserve">7 Centro Enrico Fermi, 00184 Roma, Italy </w:t>
      </w:r>
    </w:p>
    <w:p w:rsidR="00420581" w:rsidRPr="00C614B5" w:rsidRDefault="00420581" w:rsidP="00D1060E">
      <w:pPr>
        <w:spacing w:after="0" w:line="240" w:lineRule="auto"/>
        <w:jc w:val="both"/>
        <w:rPr>
          <w:rFonts w:ascii="Times New Roman" w:hAnsi="Times New Roman"/>
          <w:i/>
          <w:iCs/>
          <w:sz w:val="24"/>
          <w:szCs w:val="24"/>
          <w:lang w:val="es-ES"/>
        </w:rPr>
      </w:pPr>
      <w:r w:rsidRPr="00C614B5">
        <w:rPr>
          <w:rFonts w:ascii="Times New Roman" w:hAnsi="Times New Roman"/>
          <w:i/>
          <w:iCs/>
          <w:sz w:val="24"/>
          <w:szCs w:val="24"/>
          <w:lang w:val="es-ES"/>
        </w:rPr>
        <w:t xml:space="preserve">8 Institut de Physique Nucleaire, CNRS, 91406 Orsay, France </w:t>
      </w:r>
    </w:p>
    <w:p w:rsidR="00420581" w:rsidRPr="00C614B5" w:rsidRDefault="00420581" w:rsidP="00D1060E">
      <w:pPr>
        <w:spacing w:after="0" w:line="240" w:lineRule="auto"/>
        <w:jc w:val="both"/>
        <w:rPr>
          <w:rFonts w:ascii="Times New Roman" w:hAnsi="Times New Roman"/>
          <w:i/>
          <w:iCs/>
          <w:sz w:val="24"/>
          <w:szCs w:val="24"/>
          <w:lang w:val="es-ES"/>
        </w:rPr>
      </w:pPr>
      <w:r w:rsidRPr="00C614B5">
        <w:rPr>
          <w:rFonts w:ascii="Times New Roman" w:hAnsi="Times New Roman"/>
          <w:i/>
          <w:iCs/>
          <w:sz w:val="24"/>
          <w:szCs w:val="24"/>
          <w:lang w:val="es-ES"/>
        </w:rPr>
        <w:t xml:space="preserve">9 University of Campinas, Campinas, Brazil </w:t>
      </w:r>
    </w:p>
    <w:p w:rsidR="00420581" w:rsidRPr="00C614B5" w:rsidRDefault="00420581" w:rsidP="00D1060E">
      <w:pPr>
        <w:spacing w:after="0" w:line="240" w:lineRule="auto"/>
        <w:jc w:val="both"/>
        <w:rPr>
          <w:rFonts w:ascii="Times New Roman" w:hAnsi="Times New Roman"/>
          <w:i/>
          <w:iCs/>
          <w:sz w:val="24"/>
          <w:szCs w:val="24"/>
          <w:lang w:val="es-ES"/>
        </w:rPr>
      </w:pPr>
      <w:r w:rsidRPr="00C614B5">
        <w:rPr>
          <w:rFonts w:ascii="Times New Roman" w:hAnsi="Times New Roman"/>
          <w:i/>
          <w:iCs/>
          <w:sz w:val="24"/>
          <w:szCs w:val="24"/>
          <w:lang w:val="es-ES"/>
        </w:rPr>
        <w:t xml:space="preserve">10 Gran Sasso Science Institute, L’Aquila, Italy </w:t>
      </w:r>
    </w:p>
    <w:p w:rsidR="00420581" w:rsidRPr="00D1060E" w:rsidRDefault="00420581" w:rsidP="00D1060E">
      <w:pPr>
        <w:spacing w:after="0" w:line="240" w:lineRule="auto"/>
        <w:jc w:val="both"/>
        <w:rPr>
          <w:rFonts w:ascii="Times New Roman" w:hAnsi="Times New Roman"/>
          <w:b/>
          <w:bCs/>
          <w:i/>
          <w:iCs/>
          <w:sz w:val="24"/>
          <w:szCs w:val="24"/>
          <w:lang w:val="en-US"/>
        </w:rPr>
      </w:pPr>
      <w:r w:rsidRPr="00D1060E">
        <w:rPr>
          <w:rFonts w:ascii="Times New Roman" w:hAnsi="Times New Roman"/>
          <w:i/>
          <w:iCs/>
          <w:sz w:val="24"/>
          <w:szCs w:val="24"/>
          <w:lang w:val="en-US"/>
        </w:rPr>
        <w:t>11 Massachusetts Institute of Technology, Cambridge, USA</w:t>
      </w:r>
    </w:p>
    <w:p w:rsidR="00420581" w:rsidRPr="00D1060E" w:rsidRDefault="00420581" w:rsidP="00D1060E">
      <w:pPr>
        <w:spacing w:after="0" w:line="240" w:lineRule="auto"/>
        <w:rPr>
          <w:rFonts w:ascii="Times New Roman" w:hAnsi="Times New Roman"/>
          <w:sz w:val="24"/>
          <w:szCs w:val="24"/>
          <w:lang w:val="en-US"/>
        </w:rPr>
      </w:pPr>
    </w:p>
    <w:p w:rsidR="00420581" w:rsidRPr="005214AA" w:rsidRDefault="00420581" w:rsidP="00B05CA8">
      <w:pPr>
        <w:shd w:val="clear" w:color="auto" w:fill="FFFFFF"/>
        <w:spacing w:after="0"/>
        <w:rPr>
          <w:rFonts w:ascii="Times New Roman" w:hAnsi="Times New Roman"/>
          <w:b/>
          <w:bCs/>
          <w:i/>
          <w:iCs/>
          <w:color w:val="000000"/>
          <w:kern w:val="2"/>
          <w:sz w:val="24"/>
          <w:szCs w:val="24"/>
          <w:lang w:eastAsia="ru-RU"/>
        </w:rPr>
      </w:pPr>
      <w:r w:rsidRPr="005214AA">
        <w:rPr>
          <w:rFonts w:ascii="Times New Roman" w:hAnsi="Times New Roman"/>
          <w:b/>
          <w:bCs/>
          <w:i/>
          <w:iCs/>
          <w:color w:val="000000"/>
          <w:kern w:val="2"/>
          <w:sz w:val="24"/>
          <w:szCs w:val="24"/>
          <w:lang w:eastAsia="ru-RU"/>
        </w:rPr>
        <w:t xml:space="preserve">Координатор: </w:t>
      </w:r>
      <w:r>
        <w:rPr>
          <w:rFonts w:ascii="Times New Roman" w:hAnsi="Times New Roman"/>
          <w:b/>
          <w:bCs/>
          <w:i/>
          <w:iCs/>
          <w:color w:val="000000"/>
          <w:kern w:val="2"/>
          <w:sz w:val="24"/>
          <w:szCs w:val="24"/>
          <w:lang w:eastAsia="ru-RU"/>
        </w:rPr>
        <w:t>Ряжская Ольга Георгиевна</w:t>
      </w:r>
      <w:r w:rsidRPr="005214AA">
        <w:rPr>
          <w:rFonts w:ascii="Times New Roman" w:hAnsi="Times New Roman"/>
          <w:b/>
          <w:bCs/>
          <w:i/>
          <w:iCs/>
          <w:color w:val="000000"/>
          <w:kern w:val="2"/>
          <w:sz w:val="24"/>
          <w:szCs w:val="24"/>
          <w:lang w:eastAsia="ru-RU"/>
        </w:rPr>
        <w:t xml:space="preserve"> </w:t>
      </w:r>
    </w:p>
    <w:p w:rsidR="00420581" w:rsidRPr="00C9333E" w:rsidRDefault="00420581" w:rsidP="00B05CA8">
      <w:pPr>
        <w:shd w:val="clear" w:color="auto" w:fill="FFFFFF"/>
        <w:spacing w:after="0"/>
        <w:rPr>
          <w:rFonts w:ascii="Times New Roman" w:hAnsi="Times New Roman"/>
          <w:color w:val="000000"/>
          <w:kern w:val="2"/>
          <w:sz w:val="24"/>
          <w:szCs w:val="24"/>
          <w:lang w:eastAsia="ru-RU"/>
        </w:rPr>
      </w:pPr>
      <w:r w:rsidRPr="004559AE">
        <w:rPr>
          <w:rFonts w:ascii="Times New Roman" w:hAnsi="Times New Roman"/>
          <w:color w:val="000000"/>
          <w:kern w:val="2"/>
          <w:sz w:val="24"/>
          <w:szCs w:val="24"/>
          <w:lang w:eastAsia="ru-RU"/>
        </w:rPr>
        <w:t xml:space="preserve">тел.: </w:t>
      </w:r>
      <w:r w:rsidRPr="00C9333E">
        <w:rPr>
          <w:rFonts w:ascii="Times New Roman" w:hAnsi="Times New Roman"/>
          <w:color w:val="000000"/>
          <w:kern w:val="2"/>
          <w:sz w:val="24"/>
          <w:szCs w:val="24"/>
          <w:lang w:eastAsia="ru-RU"/>
        </w:rPr>
        <w:t>8(495)954-39-85,</w:t>
      </w:r>
      <w:r>
        <w:rPr>
          <w:rFonts w:ascii="Times New Roman" w:hAnsi="Times New Roman"/>
          <w:color w:val="000000"/>
          <w:kern w:val="2"/>
          <w:sz w:val="24"/>
          <w:szCs w:val="24"/>
          <w:lang w:eastAsia="ru-RU"/>
        </w:rPr>
        <w:t xml:space="preserve"> </w:t>
      </w:r>
      <w:r w:rsidRPr="00C9333E">
        <w:rPr>
          <w:rFonts w:ascii="Times New Roman" w:hAnsi="Times New Roman"/>
          <w:color w:val="000000"/>
          <w:kern w:val="2"/>
          <w:sz w:val="24"/>
          <w:szCs w:val="24"/>
          <w:lang w:eastAsia="ru-RU"/>
        </w:rPr>
        <w:t>8(495)938-19-30,</w:t>
      </w:r>
      <w:r>
        <w:rPr>
          <w:rFonts w:ascii="Times New Roman" w:hAnsi="Times New Roman"/>
          <w:color w:val="000000"/>
          <w:kern w:val="2"/>
          <w:sz w:val="24"/>
          <w:szCs w:val="24"/>
          <w:lang w:eastAsia="ru-RU"/>
        </w:rPr>
        <w:t xml:space="preserve"> </w:t>
      </w:r>
      <w:r w:rsidRPr="00C9333E">
        <w:rPr>
          <w:rFonts w:ascii="Times New Roman" w:hAnsi="Times New Roman"/>
          <w:color w:val="000000"/>
          <w:kern w:val="2"/>
          <w:sz w:val="24"/>
          <w:szCs w:val="24"/>
          <w:lang w:eastAsia="ru-RU"/>
        </w:rPr>
        <w:t>8(903)726-48-60</w:t>
      </w:r>
    </w:p>
    <w:p w:rsidR="00420581" w:rsidRDefault="00420581" w:rsidP="00B05CA8">
      <w:pPr>
        <w:shd w:val="clear" w:color="auto" w:fill="FFFFFF"/>
        <w:spacing w:after="0"/>
        <w:rPr>
          <w:rFonts w:ascii="Times New Roman" w:hAnsi="Times New Roman"/>
          <w:color w:val="000000"/>
          <w:kern w:val="2"/>
          <w:sz w:val="24"/>
          <w:szCs w:val="24"/>
          <w:lang w:eastAsia="ru-RU"/>
        </w:rPr>
      </w:pPr>
      <w:r w:rsidRPr="004559AE">
        <w:rPr>
          <w:rFonts w:ascii="Times New Roman" w:hAnsi="Times New Roman"/>
          <w:color w:val="000000"/>
          <w:kern w:val="2"/>
          <w:sz w:val="24"/>
          <w:szCs w:val="24"/>
          <w:lang w:eastAsia="ru-RU"/>
        </w:rPr>
        <w:t xml:space="preserve">эл.почта: </w:t>
      </w:r>
      <w:r w:rsidRPr="00B05CA8">
        <w:rPr>
          <w:rFonts w:ascii="Times New Roman" w:hAnsi="Times New Roman"/>
          <w:color w:val="000000"/>
          <w:kern w:val="2"/>
          <w:sz w:val="24"/>
          <w:szCs w:val="24"/>
          <w:lang w:eastAsia="ru-RU"/>
        </w:rPr>
        <w:t>ryazhskaya@lvd.ras.ru, ryazhskaya@lngs.infn.it</w:t>
      </w:r>
    </w:p>
    <w:p w:rsidR="00420581" w:rsidRPr="00EE10C0" w:rsidRDefault="00420581" w:rsidP="00B05CA8">
      <w:pPr>
        <w:shd w:val="clear" w:color="auto" w:fill="FFFFFF"/>
        <w:spacing w:after="0"/>
        <w:rPr>
          <w:rFonts w:ascii="Times New Roman" w:hAnsi="Times New Roman"/>
          <w:sz w:val="24"/>
          <w:szCs w:val="24"/>
          <w:lang w:eastAsia="ru-RU"/>
        </w:rPr>
      </w:pPr>
      <w:bookmarkStart w:id="1" w:name="_Hlk27485787"/>
      <w:r w:rsidRPr="007E4F92">
        <w:rPr>
          <w:rFonts w:ascii="Times New Roman" w:hAnsi="Times New Roman"/>
          <w:sz w:val="24"/>
          <w:szCs w:val="24"/>
          <w:lang w:eastAsia="ru-RU"/>
        </w:rPr>
        <w:t>ПФНИ</w:t>
      </w:r>
      <w:r w:rsidRPr="00EE10C0">
        <w:rPr>
          <w:rFonts w:ascii="Times New Roman" w:hAnsi="Times New Roman"/>
          <w:sz w:val="24"/>
          <w:szCs w:val="24"/>
          <w:lang w:eastAsia="ru-RU"/>
        </w:rPr>
        <w:t xml:space="preserve"> </w:t>
      </w:r>
      <w:r w:rsidRPr="007E4F92">
        <w:rPr>
          <w:rFonts w:ascii="Times New Roman" w:hAnsi="Times New Roman"/>
          <w:sz w:val="24"/>
          <w:szCs w:val="24"/>
          <w:lang w:eastAsia="ru-RU"/>
        </w:rPr>
        <w:t>ГАН</w:t>
      </w:r>
      <w:r w:rsidRPr="00EE10C0">
        <w:rPr>
          <w:rFonts w:ascii="Times New Roman" w:hAnsi="Times New Roman"/>
          <w:sz w:val="24"/>
          <w:szCs w:val="24"/>
          <w:lang w:eastAsia="ru-RU"/>
        </w:rPr>
        <w:t xml:space="preserve"> «</w:t>
      </w:r>
      <w:r w:rsidRPr="00FE1E34">
        <w:rPr>
          <w:rFonts w:ascii="Times New Roman" w:hAnsi="Times New Roman"/>
          <w:sz w:val="24"/>
          <w:szCs w:val="24"/>
          <w:lang w:val="en-US" w:eastAsia="ru-RU"/>
        </w:rPr>
        <w:t>II</w:t>
      </w:r>
      <w:r w:rsidRPr="00EE10C0">
        <w:rPr>
          <w:rFonts w:ascii="Times New Roman" w:hAnsi="Times New Roman"/>
          <w:sz w:val="24"/>
          <w:szCs w:val="24"/>
          <w:lang w:eastAsia="ru-RU"/>
        </w:rPr>
        <w:t xml:space="preserve">, </w:t>
      </w:r>
      <w:r w:rsidRPr="007E4F92">
        <w:rPr>
          <w:rFonts w:ascii="Times New Roman" w:hAnsi="Times New Roman"/>
          <w:sz w:val="24"/>
          <w:szCs w:val="24"/>
          <w:lang w:eastAsia="ru-RU"/>
        </w:rPr>
        <w:t>Физические</w:t>
      </w:r>
      <w:r w:rsidRPr="00EE10C0">
        <w:rPr>
          <w:rFonts w:ascii="Times New Roman" w:hAnsi="Times New Roman"/>
          <w:sz w:val="24"/>
          <w:szCs w:val="24"/>
          <w:lang w:eastAsia="ru-RU"/>
        </w:rPr>
        <w:t xml:space="preserve"> </w:t>
      </w:r>
      <w:r w:rsidRPr="007E4F92">
        <w:rPr>
          <w:rFonts w:ascii="Times New Roman" w:hAnsi="Times New Roman"/>
          <w:sz w:val="24"/>
          <w:szCs w:val="24"/>
          <w:lang w:eastAsia="ru-RU"/>
        </w:rPr>
        <w:t>науки</w:t>
      </w:r>
      <w:r w:rsidRPr="00EE10C0">
        <w:rPr>
          <w:rFonts w:ascii="Times New Roman" w:hAnsi="Times New Roman"/>
          <w:sz w:val="24"/>
          <w:szCs w:val="24"/>
          <w:lang w:eastAsia="ru-RU"/>
        </w:rPr>
        <w:t xml:space="preserve">, </w:t>
      </w:r>
      <w:r w:rsidRPr="007E4F92">
        <w:rPr>
          <w:rFonts w:ascii="Times New Roman" w:hAnsi="Times New Roman"/>
          <w:sz w:val="24"/>
          <w:szCs w:val="24"/>
          <w:lang w:eastAsia="ru-RU"/>
        </w:rPr>
        <w:t>направление</w:t>
      </w:r>
      <w:r w:rsidRPr="00EE10C0">
        <w:rPr>
          <w:rFonts w:ascii="Times New Roman" w:hAnsi="Times New Roman"/>
          <w:sz w:val="24"/>
          <w:szCs w:val="24"/>
          <w:lang w:eastAsia="ru-RU"/>
        </w:rPr>
        <w:t xml:space="preserve"> 15»</w:t>
      </w:r>
    </w:p>
    <w:bookmarkEnd w:id="1"/>
    <w:p w:rsidR="00420581" w:rsidRDefault="00420581" w:rsidP="00D1060E">
      <w:pPr>
        <w:autoSpaceDE w:val="0"/>
        <w:spacing w:after="0" w:line="240" w:lineRule="auto"/>
        <w:rPr>
          <w:rFonts w:ascii="Times New Roman" w:hAnsi="Times New Roman"/>
          <w:color w:val="000000"/>
          <w:kern w:val="2"/>
          <w:sz w:val="24"/>
          <w:szCs w:val="24"/>
          <w:lang w:eastAsia="ru-RU"/>
        </w:rPr>
      </w:pPr>
    </w:p>
    <w:p w:rsidR="00420581" w:rsidRDefault="00420581" w:rsidP="00D1060E">
      <w:pPr>
        <w:autoSpaceDE w:val="0"/>
        <w:spacing w:after="0" w:line="240" w:lineRule="auto"/>
        <w:rPr>
          <w:rFonts w:ascii="Times New Roman" w:hAnsi="Times New Roman"/>
          <w:color w:val="000000"/>
          <w:kern w:val="2"/>
          <w:sz w:val="24"/>
          <w:szCs w:val="24"/>
          <w:lang w:eastAsia="ru-RU"/>
        </w:rPr>
      </w:pPr>
    </w:p>
    <w:p w:rsidR="00420581" w:rsidRDefault="00420581" w:rsidP="00D1060E">
      <w:pPr>
        <w:autoSpaceDE w:val="0"/>
        <w:spacing w:after="0" w:line="240" w:lineRule="auto"/>
        <w:rPr>
          <w:rFonts w:ascii="Times New Roman" w:hAnsi="Times New Roman"/>
          <w:color w:val="000000"/>
          <w:kern w:val="2"/>
          <w:sz w:val="24"/>
          <w:szCs w:val="24"/>
          <w:lang w:eastAsia="ru-RU"/>
        </w:rPr>
      </w:pPr>
    </w:p>
    <w:p w:rsidR="00420581" w:rsidRDefault="00420581" w:rsidP="00D1060E">
      <w:pPr>
        <w:autoSpaceDE w:val="0"/>
        <w:spacing w:after="0" w:line="240" w:lineRule="auto"/>
        <w:rPr>
          <w:rFonts w:ascii="Times New Roman" w:hAnsi="Times New Roman"/>
          <w:color w:val="000000"/>
          <w:kern w:val="2"/>
          <w:sz w:val="24"/>
          <w:szCs w:val="24"/>
          <w:lang w:eastAsia="ru-RU"/>
        </w:rPr>
      </w:pPr>
    </w:p>
    <w:p w:rsidR="00420581" w:rsidRDefault="00420581" w:rsidP="00D1060E">
      <w:pPr>
        <w:autoSpaceDE w:val="0"/>
        <w:spacing w:after="0" w:line="240" w:lineRule="auto"/>
        <w:rPr>
          <w:rFonts w:ascii="Times New Roman" w:hAnsi="Times New Roman"/>
          <w:color w:val="000000"/>
          <w:kern w:val="2"/>
          <w:sz w:val="24"/>
          <w:szCs w:val="24"/>
          <w:lang w:eastAsia="ru-RU"/>
        </w:rPr>
      </w:pPr>
    </w:p>
    <w:p w:rsidR="00420581" w:rsidRPr="00D1060E" w:rsidRDefault="00420581" w:rsidP="00D1060E">
      <w:pPr>
        <w:autoSpaceDE w:val="0"/>
        <w:spacing w:after="0" w:line="240" w:lineRule="auto"/>
        <w:rPr>
          <w:rFonts w:ascii="Times New Roman" w:hAnsi="Times New Roman"/>
          <w:color w:val="000000"/>
          <w:kern w:val="2"/>
          <w:sz w:val="24"/>
          <w:szCs w:val="24"/>
          <w:lang w:eastAsia="ru-RU"/>
        </w:rPr>
      </w:pPr>
    </w:p>
    <w:p w:rsidR="00420581" w:rsidRPr="004D7745" w:rsidRDefault="00420581" w:rsidP="007E4F92">
      <w:pPr>
        <w:autoSpaceDE w:val="0"/>
        <w:spacing w:after="0" w:line="240" w:lineRule="auto"/>
        <w:rPr>
          <w:rFonts w:ascii="Times New Roman" w:hAnsi="Times New Roman"/>
          <w:color w:val="000000"/>
          <w:kern w:val="2"/>
          <w:sz w:val="24"/>
          <w:szCs w:val="24"/>
          <w:lang w:eastAsia="ru-RU"/>
        </w:rPr>
      </w:pPr>
    </w:p>
    <w:p w:rsidR="00420581" w:rsidRPr="004D7745" w:rsidRDefault="00420581" w:rsidP="007E4F92">
      <w:pPr>
        <w:spacing w:after="0" w:line="240" w:lineRule="auto"/>
        <w:rPr>
          <w:rFonts w:ascii="Times New Roman" w:hAnsi="Times New Roman"/>
          <w:sz w:val="24"/>
          <w:szCs w:val="24"/>
        </w:rPr>
      </w:pPr>
    </w:p>
    <w:p w:rsidR="00420581" w:rsidRPr="007E4F92" w:rsidRDefault="00420581" w:rsidP="008C08BE">
      <w:pPr>
        <w:spacing w:after="0" w:line="240" w:lineRule="auto"/>
        <w:jc w:val="center"/>
        <w:rPr>
          <w:rFonts w:ascii="Times New Roman" w:hAnsi="Times New Roman"/>
          <w:sz w:val="24"/>
          <w:szCs w:val="24"/>
        </w:rPr>
      </w:pPr>
      <w:r w:rsidRPr="007E4F92">
        <w:rPr>
          <w:rFonts w:ascii="Times New Roman" w:hAnsi="Times New Roman"/>
          <w:sz w:val="24"/>
          <w:szCs w:val="24"/>
        </w:rPr>
        <w:t>Прикладные</w:t>
      </w:r>
    </w:p>
    <w:p w:rsidR="00420581" w:rsidRPr="007E4F92" w:rsidRDefault="00420581" w:rsidP="007E4F92">
      <w:pPr>
        <w:spacing w:after="0" w:line="240" w:lineRule="auto"/>
        <w:rPr>
          <w:rFonts w:ascii="Times New Roman" w:hAnsi="Times New Roman"/>
          <w:sz w:val="24"/>
          <w:szCs w:val="24"/>
        </w:rPr>
      </w:pPr>
    </w:p>
    <w:p w:rsidR="00420581" w:rsidRPr="007E4F92" w:rsidRDefault="00420581" w:rsidP="007E4F92">
      <w:pPr>
        <w:spacing w:after="0" w:line="240" w:lineRule="auto"/>
        <w:jc w:val="both"/>
        <w:rPr>
          <w:rFonts w:ascii="Times New Roman" w:hAnsi="Times New Roman"/>
          <w:b/>
          <w:i/>
          <w:iCs/>
          <w:sz w:val="24"/>
          <w:szCs w:val="24"/>
        </w:rPr>
      </w:pPr>
      <w:r w:rsidRPr="00D916EB">
        <w:rPr>
          <w:rFonts w:ascii="Times New Roman" w:hAnsi="Times New Roman"/>
          <w:b/>
          <w:i/>
          <w:sz w:val="24"/>
          <w:szCs w:val="24"/>
        </w:rPr>
        <w:t>1..</w:t>
      </w:r>
      <w:r w:rsidRPr="00D916EB">
        <w:rPr>
          <w:rFonts w:ascii="Times New Roman" w:hAnsi="Times New Roman"/>
          <w:b/>
          <w:i/>
          <w:iCs/>
          <w:sz w:val="24"/>
          <w:szCs w:val="24"/>
        </w:rPr>
        <w:t xml:space="preserve"> </w:t>
      </w:r>
      <w:r w:rsidRPr="007E4F92">
        <w:rPr>
          <w:rFonts w:ascii="Times New Roman" w:hAnsi="Times New Roman"/>
          <w:b/>
          <w:i/>
          <w:iCs/>
          <w:sz w:val="24"/>
          <w:szCs w:val="24"/>
        </w:rPr>
        <w:t>Исследованы и разработаны мишенные технологии для получения большого количества продукта и радиохимические методики для селективного выделения 117mSn из облученных мишеней сурьмы или устойчивого интерметаллического соединения TiSb</w:t>
      </w:r>
    </w:p>
    <w:p w:rsidR="00420581" w:rsidRPr="007E4F92" w:rsidRDefault="00420581" w:rsidP="007E4F92">
      <w:pPr>
        <w:spacing w:after="0" w:line="240" w:lineRule="auto"/>
        <w:rPr>
          <w:rFonts w:ascii="Times New Roman" w:hAnsi="Times New Roman"/>
          <w:sz w:val="24"/>
          <w:szCs w:val="24"/>
        </w:rPr>
      </w:pPr>
    </w:p>
    <w:p w:rsidR="00420581" w:rsidRPr="007E4F92" w:rsidRDefault="00420581" w:rsidP="007E4F92">
      <w:pPr>
        <w:spacing w:after="0" w:line="240" w:lineRule="auto"/>
        <w:ind w:firstLine="708"/>
        <w:jc w:val="both"/>
        <w:rPr>
          <w:rFonts w:ascii="Times New Roman" w:hAnsi="Times New Roman"/>
          <w:color w:val="000000"/>
          <w:kern w:val="2"/>
          <w:sz w:val="24"/>
          <w:szCs w:val="24"/>
          <w:lang w:eastAsia="ru-RU"/>
        </w:rPr>
      </w:pPr>
      <w:r w:rsidRPr="007E4F92">
        <w:rPr>
          <w:rFonts w:ascii="Times New Roman" w:hAnsi="Times New Roman"/>
          <w:color w:val="000000"/>
          <w:kern w:val="2"/>
          <w:sz w:val="24"/>
          <w:szCs w:val="24"/>
          <w:lang w:eastAsia="ru-RU"/>
        </w:rPr>
        <w:t>Завершена работа, выполнявшаяся совместно с Брукхейвенской национальной лабораторией (БНЛ, США), по исследованию возможности получения медицинского радионуклида олово-117м на ускорителях протонов различных энергий. Олово-117м – чрезвычайно перспективный радионуклид, который можно использовать одновременно для диагностики и терапии (тераностика) как онкологических, так и некоторых сосудистых заболеваний. В процессе распада олово-117м испускает γ-кванты с энергией 159 кэВ, что идеально для диагностики, и одновременно – конверсионные электроны с низкой энергией, что выгодно для проведения векторной терапии. Этот радионуклид также имеет удобный период полураспада – 14 дн.</w:t>
      </w:r>
    </w:p>
    <w:p w:rsidR="00420581" w:rsidRPr="007E4F92" w:rsidRDefault="00420581" w:rsidP="007E4F92">
      <w:pPr>
        <w:spacing w:after="0" w:line="240" w:lineRule="auto"/>
        <w:ind w:firstLine="567"/>
        <w:jc w:val="both"/>
        <w:rPr>
          <w:rFonts w:ascii="Times New Roman" w:hAnsi="Times New Roman"/>
          <w:color w:val="000000"/>
          <w:kern w:val="2"/>
          <w:sz w:val="24"/>
          <w:szCs w:val="24"/>
          <w:lang w:eastAsia="ru-RU"/>
        </w:rPr>
      </w:pPr>
      <w:r w:rsidRPr="007E4F92">
        <w:rPr>
          <w:rFonts w:ascii="Times New Roman" w:hAnsi="Times New Roman"/>
          <w:color w:val="000000"/>
          <w:kern w:val="2"/>
          <w:sz w:val="24"/>
          <w:szCs w:val="24"/>
          <w:lang w:eastAsia="ru-RU"/>
        </w:rPr>
        <w:t>Данная работа базировалась на ранее проведенных экспериментальных и теоретических фундаментальных исследованиях закономерностей образования изомерных радионуклидов.  В ходе этой работы измерены сечения образования 117mSn, примесного 113Sn, и целого ряда других радионуклидов в мишенях, содержащих сурьму (как природного изотопного состава, так и обогащенную по 123Sb или 121Sb), в широком диапазоне энергии протонов. Многие из полученных значений сечений определены впервые, а некоторые – хорошо соответствуют данным других авторов (рис.) [1].  Облучения мишеней проводили на пучке протонов с энергией 160 МэВ и ниже на линейном ускорителе ИЯИ РАН (Троицк), а также на ускорителе И-100 ИФВЭ (Протвино). На основе этих исследований показано, что за 7-10 дн. облучения природной сурьмы протонами с энергией 55 МэВ можно получить 15-20 ГБк 117mSn с содержанием 113Sn, не превышающим допустимый уровень 0,3%, и поэтому такой продукт пригоден для медицинского применения. А в случае использования в качестве мишени обогащенной сурьмы 123Sb при энергии протонов 88 МэВ можно нарабатывать в три раза больше 117mSn приемлемого качества.</w:t>
      </w:r>
    </w:p>
    <w:p w:rsidR="00420581" w:rsidRPr="007E4F92" w:rsidRDefault="00420581" w:rsidP="007E4F92">
      <w:pPr>
        <w:spacing w:after="0" w:line="240" w:lineRule="auto"/>
        <w:ind w:firstLine="708"/>
        <w:jc w:val="both"/>
        <w:rPr>
          <w:rFonts w:ascii="Times New Roman" w:hAnsi="Times New Roman"/>
          <w:color w:val="000000"/>
          <w:kern w:val="2"/>
          <w:sz w:val="24"/>
          <w:szCs w:val="24"/>
          <w:lang w:eastAsia="ru-RU"/>
        </w:rPr>
      </w:pPr>
      <w:r w:rsidRPr="007E4F92">
        <w:rPr>
          <w:rFonts w:ascii="Times New Roman" w:hAnsi="Times New Roman"/>
          <w:color w:val="000000"/>
          <w:kern w:val="2"/>
          <w:sz w:val="24"/>
          <w:szCs w:val="24"/>
          <w:lang w:eastAsia="ru-RU"/>
        </w:rPr>
        <w:t>Разработаны мишенные технологии для получения большого количества продукта и радиохимические методики для селективного выделения 117mSn из облученных мишеней сурьмы или устойчивого интерметаллического соединения TiSb [2,3]. Радиохимическая переработка на этой основе успешно испытана в БНЛ (США) и ГНЦ ФЭИ (Обнинск). Получаемый продукт проходит клинические испытания в США и также перспективен для тераностики в медицинских учреждениях России.</w:t>
      </w:r>
    </w:p>
    <w:p w:rsidR="00420581" w:rsidRPr="007E4F92" w:rsidRDefault="00420581" w:rsidP="007E4F92">
      <w:pPr>
        <w:spacing w:after="0" w:line="240" w:lineRule="auto"/>
        <w:jc w:val="both"/>
        <w:rPr>
          <w:rFonts w:ascii="Times New Roman" w:hAnsi="Times New Roman"/>
          <w:color w:val="000000"/>
          <w:kern w:val="2"/>
          <w:sz w:val="24"/>
          <w:szCs w:val="24"/>
          <w:lang w:eastAsia="ru-RU"/>
        </w:rPr>
      </w:pPr>
    </w:p>
    <w:tbl>
      <w:tblPr>
        <w:tblW w:w="0" w:type="auto"/>
        <w:tblInd w:w="2" w:type="dxa"/>
        <w:tblLook w:val="00A0"/>
      </w:tblPr>
      <w:tblGrid>
        <w:gridCol w:w="9463"/>
      </w:tblGrid>
      <w:tr w:rsidR="00420581" w:rsidRPr="001F7089">
        <w:trPr>
          <w:trHeight w:val="6554"/>
        </w:trPr>
        <w:tc>
          <w:tcPr>
            <w:tcW w:w="9912" w:type="dxa"/>
          </w:tcPr>
          <w:p w:rsidR="00420581" w:rsidRPr="001F7089" w:rsidRDefault="00420581" w:rsidP="001F7089">
            <w:pPr>
              <w:spacing w:after="0" w:line="240" w:lineRule="auto"/>
              <w:jc w:val="center"/>
              <w:rPr>
                <w:rFonts w:ascii="Times New Roman" w:hAnsi="Times New Roman"/>
                <w:color w:val="000000"/>
                <w:kern w:val="2"/>
                <w:sz w:val="24"/>
                <w:szCs w:val="24"/>
                <w:lang w:eastAsia="ru-RU"/>
              </w:rPr>
            </w:pPr>
            <w:r>
              <w:rPr>
                <w:noProof/>
                <w:lang w:eastAsia="ru-RU"/>
              </w:rPr>
              <w:pict>
                <v:rect id="Прямоугольник 39" o:spid="_x0000_s1030" style="position:absolute;left:0;text-align:left;margin-left:346.1pt;margin-top:17.05pt;width:54pt;height:25.5pt;z-index:251656192;visibility:visible;v-text-anchor:middle" filled="f" stroked="f" strokeweight="1pt">
                  <v:textbox>
                    <w:txbxContent>
                      <w:p w:rsidR="00420581" w:rsidRPr="00F578E7" w:rsidRDefault="00420581" w:rsidP="0087159C">
                        <w:pPr>
                          <w:jc w:val="center"/>
                          <w:rPr>
                            <w:rFonts w:ascii="Times New Roman" w:hAnsi="Times New Roman"/>
                            <w:b/>
                            <w:color w:val="0070C0"/>
                            <w:sz w:val="28"/>
                            <w:szCs w:val="28"/>
                            <w:lang w:val="en-US"/>
                          </w:rPr>
                        </w:pPr>
                        <w:r w:rsidRPr="00F578E7">
                          <w:rPr>
                            <w:rFonts w:ascii="Times New Roman" w:hAnsi="Times New Roman"/>
                            <w:b/>
                            <w:color w:val="0070C0"/>
                            <w:sz w:val="28"/>
                            <w:szCs w:val="28"/>
                            <w:vertAlign w:val="superscript"/>
                          </w:rPr>
                          <w:t>113</w:t>
                        </w:r>
                        <w:r w:rsidRPr="00F578E7">
                          <w:rPr>
                            <w:rFonts w:ascii="Times New Roman" w:hAnsi="Times New Roman"/>
                            <w:b/>
                            <w:color w:val="0070C0"/>
                            <w:sz w:val="28"/>
                            <w:szCs w:val="28"/>
                            <w:lang w:val="en-US"/>
                          </w:rPr>
                          <w:t>Sn</w:t>
                        </w:r>
                      </w:p>
                    </w:txbxContent>
                  </v:textbox>
                  <w10:anchorlock/>
                </v:rect>
              </w:pict>
            </w:r>
            <w:r>
              <w:rPr>
                <w:noProof/>
                <w:lang w:eastAsia="ru-RU"/>
              </w:rPr>
              <w:pict>
                <v:line id="Прямая соединительная линия 38" o:spid="_x0000_s1031" style="position:absolute;left:0;text-align:left;flip:y;z-index:251657216;visibility:visible" from="348.05pt,35.8pt" to="369.05pt,71.05pt" strokecolor="#0070c0" strokeweight=".5pt">
                  <v:stroke joinstyle="miter"/>
                  <w10:anchorlock/>
                </v:line>
              </w:pict>
            </w:r>
            <w:r>
              <w:rPr>
                <w:noProof/>
                <w:lang w:eastAsia="ru-RU"/>
              </w:rPr>
              <w:pict>
                <v:rect id="Прямоугольник 36" o:spid="_x0000_s1032" style="position:absolute;left:0;text-align:left;margin-left:314.65pt;margin-top:203.2pt;width:56.25pt;height:25.5pt;z-index:251658240;visibility:visible;v-text-anchor:middle" filled="f" stroked="f" strokeweight="1pt">
                  <v:textbox>
                    <w:txbxContent>
                      <w:p w:rsidR="00420581" w:rsidRPr="001F7089" w:rsidRDefault="00420581" w:rsidP="0087159C">
                        <w:pPr>
                          <w:jc w:val="center"/>
                          <w:rPr>
                            <w:rFonts w:ascii="Times New Roman" w:hAnsi="Times New Roman"/>
                            <w:b/>
                            <w:color w:val="000000"/>
                            <w:sz w:val="28"/>
                            <w:szCs w:val="28"/>
                            <w:lang w:val="en-US"/>
                          </w:rPr>
                        </w:pPr>
                        <w:r w:rsidRPr="001F7089">
                          <w:rPr>
                            <w:rFonts w:ascii="Times New Roman" w:hAnsi="Times New Roman"/>
                            <w:b/>
                            <w:color w:val="000000"/>
                            <w:sz w:val="28"/>
                            <w:szCs w:val="28"/>
                            <w:vertAlign w:val="superscript"/>
                          </w:rPr>
                          <w:t>11</w:t>
                        </w:r>
                        <w:r w:rsidRPr="001F7089">
                          <w:rPr>
                            <w:rFonts w:ascii="Times New Roman" w:hAnsi="Times New Roman"/>
                            <w:b/>
                            <w:color w:val="000000"/>
                            <w:sz w:val="28"/>
                            <w:szCs w:val="28"/>
                            <w:vertAlign w:val="superscript"/>
                            <w:lang w:val="en-US"/>
                          </w:rPr>
                          <w:t>7m</w:t>
                        </w:r>
                        <w:r w:rsidRPr="001F7089">
                          <w:rPr>
                            <w:rFonts w:ascii="Times New Roman" w:hAnsi="Times New Roman"/>
                            <w:b/>
                            <w:color w:val="000000"/>
                            <w:sz w:val="28"/>
                            <w:szCs w:val="28"/>
                            <w:lang w:val="en-US"/>
                          </w:rPr>
                          <w:t>Sn</w:t>
                        </w:r>
                      </w:p>
                    </w:txbxContent>
                  </v:textbox>
                  <w10:anchorlock/>
                </v:rect>
              </w:pict>
            </w:r>
            <w:r>
              <w:rPr>
                <w:noProof/>
                <w:lang w:eastAsia="ru-RU"/>
              </w:rPr>
              <w:pict>
                <v:line id="Прямая соединительная линия 37" o:spid="_x0000_s1033" style="position:absolute;left:0;text-align:left;flip:x y;z-index:251659264;visibility:visible" from="321.1pt,167.35pt" to="333.1pt,205.6pt" strokeweight=".5pt">
                  <v:stroke joinstyle="miter"/>
                  <w10:anchorlock/>
                </v:line>
              </w:pict>
            </w:r>
            <w:r w:rsidRPr="001F7089">
              <w:rPr>
                <w:rFonts w:ascii="Times New Roman" w:hAnsi="Times New Roman"/>
                <w:noProof/>
                <w:color w:val="000000"/>
                <w:kern w:val="2"/>
                <w:sz w:val="24"/>
                <w:szCs w:val="24"/>
                <w:lang w:eastAsia="ru-RU"/>
              </w:rPr>
              <w:pict>
                <v:shape id="Рисунок 40" o:spid="_x0000_i1055" type="#_x0000_t75" style="width:410.5pt;height:268pt;visibility:visible">
                  <v:imagedata r:id="rId58" o:title=""/>
                </v:shape>
              </w:pict>
            </w:r>
          </w:p>
        </w:tc>
      </w:tr>
      <w:tr w:rsidR="00420581" w:rsidRPr="001F7089">
        <w:tc>
          <w:tcPr>
            <w:tcW w:w="9912" w:type="dxa"/>
          </w:tcPr>
          <w:p w:rsidR="00420581" w:rsidRPr="001F7089" w:rsidRDefault="00420581" w:rsidP="001F7089">
            <w:pPr>
              <w:spacing w:after="0" w:line="240" w:lineRule="auto"/>
              <w:jc w:val="both"/>
              <w:rPr>
                <w:rFonts w:ascii="Times New Roman" w:hAnsi="Times New Roman"/>
                <w:color w:val="000000"/>
                <w:kern w:val="2"/>
                <w:sz w:val="24"/>
                <w:szCs w:val="24"/>
                <w:lang w:eastAsia="ru-RU"/>
              </w:rPr>
            </w:pPr>
            <w:r w:rsidRPr="001F7089">
              <w:rPr>
                <w:rFonts w:ascii="Times New Roman" w:hAnsi="Times New Roman"/>
                <w:color w:val="000000"/>
                <w:kern w:val="2"/>
                <w:sz w:val="24"/>
                <w:szCs w:val="24"/>
                <w:lang w:eastAsia="ru-RU"/>
              </w:rPr>
              <w:t>Рисунок. Экспериментальные сечения образования 117mSn и 113Sn в сурьме природного изотопного состава, полученные в данной работе и другими авторами.</w:t>
            </w:r>
          </w:p>
        </w:tc>
      </w:tr>
    </w:tbl>
    <w:p w:rsidR="00420581" w:rsidRDefault="00420581" w:rsidP="007E4F92">
      <w:pPr>
        <w:spacing w:after="0" w:line="240" w:lineRule="auto"/>
        <w:jc w:val="both"/>
        <w:rPr>
          <w:rFonts w:ascii="Times New Roman" w:hAnsi="Times New Roman"/>
          <w:color w:val="000000"/>
          <w:kern w:val="2"/>
          <w:sz w:val="24"/>
          <w:szCs w:val="24"/>
          <w:lang w:eastAsia="ru-RU"/>
        </w:rPr>
      </w:pPr>
    </w:p>
    <w:p w:rsidR="00420581" w:rsidRPr="007E4F92" w:rsidRDefault="00420581" w:rsidP="007E4F92">
      <w:pPr>
        <w:spacing w:after="0" w:line="240" w:lineRule="auto"/>
        <w:jc w:val="both"/>
        <w:rPr>
          <w:rFonts w:ascii="Times New Roman" w:hAnsi="Times New Roman"/>
          <w:color w:val="000000"/>
          <w:kern w:val="2"/>
          <w:sz w:val="24"/>
          <w:szCs w:val="24"/>
          <w:lang w:eastAsia="ru-RU"/>
        </w:rPr>
      </w:pPr>
      <w:r>
        <w:rPr>
          <w:rFonts w:ascii="Times New Roman" w:hAnsi="Times New Roman"/>
          <w:color w:val="000000"/>
          <w:kern w:val="2"/>
          <w:sz w:val="24"/>
          <w:szCs w:val="24"/>
          <w:lang w:eastAsia="ru-RU"/>
        </w:rPr>
        <w:t xml:space="preserve">Публикации: </w:t>
      </w:r>
    </w:p>
    <w:p w:rsidR="00420581" w:rsidRPr="00BB64C9" w:rsidRDefault="00420581" w:rsidP="00D916EB">
      <w:pPr>
        <w:spacing w:after="0" w:line="240" w:lineRule="auto"/>
        <w:jc w:val="both"/>
        <w:rPr>
          <w:rFonts w:ascii="Times New Roman" w:hAnsi="Times New Roman"/>
          <w:color w:val="000000"/>
          <w:kern w:val="2"/>
          <w:sz w:val="24"/>
          <w:szCs w:val="24"/>
          <w:lang w:val="en-US" w:eastAsia="ru-RU"/>
        </w:rPr>
      </w:pPr>
      <w:r>
        <w:rPr>
          <w:rFonts w:ascii="Times New Roman" w:hAnsi="Times New Roman"/>
          <w:color w:val="000000"/>
          <w:kern w:val="2"/>
          <w:sz w:val="24"/>
          <w:szCs w:val="24"/>
          <w:lang w:eastAsia="ru-RU"/>
        </w:rPr>
        <w:t>1.</w:t>
      </w:r>
      <w:r w:rsidRPr="00D916EB">
        <w:rPr>
          <w:rFonts w:ascii="Times New Roman" w:hAnsi="Times New Roman"/>
          <w:color w:val="000000"/>
          <w:kern w:val="2"/>
          <w:sz w:val="24"/>
          <w:szCs w:val="24"/>
          <w:lang w:eastAsia="ru-RU"/>
        </w:rPr>
        <w:t xml:space="preserve">S.V.Ermolaev, B.L.Zhuikov et al. </w:t>
      </w:r>
      <w:r w:rsidRPr="00D916EB">
        <w:rPr>
          <w:rFonts w:ascii="Times New Roman" w:hAnsi="Times New Roman"/>
          <w:color w:val="000000"/>
          <w:kern w:val="2"/>
          <w:sz w:val="24"/>
          <w:szCs w:val="24"/>
          <w:lang w:val="en-US" w:eastAsia="ru-RU"/>
        </w:rPr>
        <w:t xml:space="preserve">Cross sections and production yields of 117mSn and other radionuclides generated in natural and enriched antimony with protons up to 145 MeV. Radiochim. </w:t>
      </w:r>
      <w:r w:rsidRPr="00BB64C9">
        <w:rPr>
          <w:rFonts w:ascii="Times New Roman" w:hAnsi="Times New Roman"/>
          <w:color w:val="000000"/>
          <w:kern w:val="2"/>
          <w:sz w:val="24"/>
          <w:szCs w:val="24"/>
          <w:lang w:val="en-US" w:eastAsia="ru-RU"/>
        </w:rPr>
        <w:t>Acta, 2019. DOI https://dol.org/10.1515/ract-2019-3158/.</w:t>
      </w:r>
    </w:p>
    <w:p w:rsidR="00420581" w:rsidRPr="00D916EB" w:rsidRDefault="00420581" w:rsidP="00D916EB">
      <w:pPr>
        <w:spacing w:after="0" w:line="240" w:lineRule="auto"/>
        <w:rPr>
          <w:rFonts w:ascii="Times New Roman" w:hAnsi="Times New Roman"/>
          <w:color w:val="000000"/>
          <w:kern w:val="2"/>
          <w:sz w:val="24"/>
          <w:szCs w:val="24"/>
          <w:lang w:val="en-US" w:eastAsia="ru-RU"/>
        </w:rPr>
      </w:pPr>
      <w:r w:rsidRPr="00BB64C9">
        <w:rPr>
          <w:rFonts w:ascii="Times New Roman" w:hAnsi="Times New Roman"/>
          <w:color w:val="000000"/>
          <w:kern w:val="2"/>
          <w:sz w:val="24"/>
          <w:szCs w:val="24"/>
          <w:lang w:val="en-US" w:eastAsia="ru-RU"/>
        </w:rPr>
        <w:t xml:space="preserve">2.S.Srivastava, B.L.Zhuikov, S.Ermolaev et al.   </w:t>
      </w:r>
      <w:r w:rsidRPr="007E4F92">
        <w:rPr>
          <w:rFonts w:ascii="Times New Roman" w:hAnsi="Times New Roman"/>
          <w:color w:val="000000"/>
          <w:kern w:val="2"/>
          <w:sz w:val="24"/>
          <w:szCs w:val="24"/>
          <w:lang w:val="en-US" w:eastAsia="ru-RU"/>
        </w:rPr>
        <w:t xml:space="preserve">Process and targets for production of no-carrier-added tin. Process and targets for production of no-carrier-added radiotin. </w:t>
      </w:r>
      <w:r w:rsidRPr="00D916EB">
        <w:rPr>
          <w:rFonts w:ascii="Times New Roman" w:hAnsi="Times New Roman"/>
          <w:color w:val="000000"/>
          <w:kern w:val="2"/>
          <w:sz w:val="24"/>
          <w:szCs w:val="24"/>
          <w:lang w:val="en-US" w:eastAsia="ru-RU"/>
        </w:rPr>
        <w:t xml:space="preserve">US patent 8,705,681 B2, 22.04.2014. </w:t>
      </w:r>
    </w:p>
    <w:p w:rsidR="00420581" w:rsidRPr="00C614B5" w:rsidRDefault="00420581" w:rsidP="00D916EB">
      <w:pPr>
        <w:spacing w:after="0" w:line="240" w:lineRule="auto"/>
        <w:jc w:val="both"/>
        <w:rPr>
          <w:rFonts w:ascii="Times New Roman" w:hAnsi="Times New Roman"/>
          <w:color w:val="000000"/>
          <w:kern w:val="2"/>
          <w:sz w:val="24"/>
          <w:szCs w:val="24"/>
          <w:lang w:val="en-US" w:eastAsia="ru-RU"/>
        </w:rPr>
      </w:pPr>
      <w:r w:rsidRPr="00D916EB">
        <w:rPr>
          <w:rFonts w:ascii="Times New Roman" w:hAnsi="Times New Roman"/>
          <w:color w:val="000000"/>
          <w:kern w:val="2"/>
          <w:sz w:val="24"/>
          <w:szCs w:val="24"/>
          <w:lang w:val="en-US" w:eastAsia="ru-RU"/>
        </w:rPr>
        <w:t>3.B.L.Zhuikov, N.</w:t>
      </w:r>
      <w:r w:rsidRPr="00D916EB">
        <w:rPr>
          <w:rFonts w:ascii="Times New Roman" w:hAnsi="Times New Roman"/>
          <w:color w:val="000000"/>
          <w:kern w:val="2"/>
          <w:sz w:val="24"/>
          <w:szCs w:val="24"/>
          <w:lang w:eastAsia="ru-RU"/>
        </w:rPr>
        <w:t>А</w:t>
      </w:r>
      <w:r w:rsidRPr="00D916EB">
        <w:rPr>
          <w:rFonts w:ascii="Times New Roman" w:hAnsi="Times New Roman"/>
          <w:color w:val="000000"/>
          <w:kern w:val="2"/>
          <w:sz w:val="24"/>
          <w:szCs w:val="24"/>
          <w:lang w:val="en-US" w:eastAsia="ru-RU"/>
        </w:rPr>
        <w:t>.Konyakhin et al. Targets and method for target preparation for radionuclide production. US</w:t>
      </w:r>
      <w:r w:rsidRPr="00C614B5">
        <w:rPr>
          <w:rFonts w:ascii="Times New Roman" w:hAnsi="Times New Roman"/>
          <w:color w:val="000000"/>
          <w:kern w:val="2"/>
          <w:sz w:val="24"/>
          <w:szCs w:val="24"/>
          <w:lang w:val="en-US" w:eastAsia="ru-RU"/>
        </w:rPr>
        <w:t xml:space="preserve"> </w:t>
      </w:r>
      <w:r w:rsidRPr="00D916EB">
        <w:rPr>
          <w:rFonts w:ascii="Times New Roman" w:hAnsi="Times New Roman"/>
          <w:color w:val="000000"/>
          <w:kern w:val="2"/>
          <w:sz w:val="24"/>
          <w:szCs w:val="24"/>
          <w:lang w:val="en-US" w:eastAsia="ru-RU"/>
        </w:rPr>
        <w:t>Patent</w:t>
      </w:r>
      <w:r w:rsidRPr="00C614B5">
        <w:rPr>
          <w:rFonts w:ascii="Times New Roman" w:hAnsi="Times New Roman"/>
          <w:color w:val="000000"/>
          <w:kern w:val="2"/>
          <w:sz w:val="24"/>
          <w:szCs w:val="24"/>
          <w:lang w:val="en-US" w:eastAsia="ru-RU"/>
        </w:rPr>
        <w:t xml:space="preserve"> 8,290,110 </w:t>
      </w:r>
      <w:r w:rsidRPr="00D916EB">
        <w:rPr>
          <w:rFonts w:ascii="Times New Roman" w:hAnsi="Times New Roman"/>
          <w:color w:val="000000"/>
          <w:kern w:val="2"/>
          <w:sz w:val="24"/>
          <w:szCs w:val="24"/>
          <w:lang w:val="en-US" w:eastAsia="ru-RU"/>
        </w:rPr>
        <w:t>B</w:t>
      </w:r>
      <w:r w:rsidRPr="00C614B5">
        <w:rPr>
          <w:rFonts w:ascii="Times New Roman" w:hAnsi="Times New Roman"/>
          <w:color w:val="000000"/>
          <w:kern w:val="2"/>
          <w:sz w:val="24"/>
          <w:szCs w:val="24"/>
          <w:lang w:val="en-US" w:eastAsia="ru-RU"/>
        </w:rPr>
        <w:t>2, 16.10.2012.</w:t>
      </w:r>
    </w:p>
    <w:p w:rsidR="00420581" w:rsidRPr="00C614B5" w:rsidRDefault="00420581" w:rsidP="007E4F92">
      <w:pPr>
        <w:pStyle w:val="ListParagraph"/>
        <w:spacing w:after="0" w:line="240" w:lineRule="auto"/>
        <w:ind w:left="1068"/>
        <w:jc w:val="both"/>
        <w:rPr>
          <w:rFonts w:ascii="Times New Roman" w:hAnsi="Times New Roman"/>
          <w:color w:val="000000"/>
          <w:kern w:val="2"/>
          <w:sz w:val="24"/>
          <w:szCs w:val="24"/>
          <w:lang w:val="en-US" w:eastAsia="ru-RU"/>
        </w:rPr>
      </w:pPr>
    </w:p>
    <w:p w:rsidR="00420581" w:rsidRPr="00C614B5" w:rsidRDefault="00420581" w:rsidP="00D916EB">
      <w:pPr>
        <w:spacing w:after="0" w:line="240" w:lineRule="auto"/>
        <w:jc w:val="both"/>
        <w:rPr>
          <w:rFonts w:ascii="Times New Roman" w:hAnsi="Times New Roman"/>
          <w:b/>
          <w:bCs/>
          <w:i/>
          <w:iCs/>
          <w:kern w:val="2"/>
          <w:sz w:val="24"/>
          <w:szCs w:val="24"/>
          <w:lang w:val="en-US" w:eastAsia="ru-RU"/>
        </w:rPr>
      </w:pPr>
      <w:r w:rsidRPr="00D916EB">
        <w:rPr>
          <w:rFonts w:ascii="Times New Roman" w:hAnsi="Times New Roman"/>
          <w:b/>
          <w:bCs/>
          <w:i/>
          <w:iCs/>
          <w:kern w:val="2"/>
          <w:sz w:val="24"/>
          <w:szCs w:val="24"/>
          <w:lang w:eastAsia="ru-RU"/>
        </w:rPr>
        <w:t>Координатор</w:t>
      </w:r>
      <w:r w:rsidRPr="00C614B5">
        <w:rPr>
          <w:rFonts w:ascii="Times New Roman" w:hAnsi="Times New Roman"/>
          <w:b/>
          <w:bCs/>
          <w:i/>
          <w:iCs/>
          <w:kern w:val="2"/>
          <w:sz w:val="24"/>
          <w:szCs w:val="24"/>
          <w:lang w:val="en-US" w:eastAsia="ru-RU"/>
        </w:rPr>
        <w:t xml:space="preserve">: </w:t>
      </w:r>
      <w:r w:rsidRPr="00D916EB">
        <w:rPr>
          <w:rFonts w:ascii="Times New Roman" w:hAnsi="Times New Roman"/>
          <w:b/>
          <w:bCs/>
          <w:i/>
          <w:iCs/>
          <w:kern w:val="2"/>
          <w:sz w:val="24"/>
          <w:szCs w:val="24"/>
          <w:lang w:eastAsia="ru-RU"/>
        </w:rPr>
        <w:t>Жуйков</w:t>
      </w:r>
      <w:r w:rsidRPr="00C614B5">
        <w:rPr>
          <w:rFonts w:ascii="Times New Roman" w:hAnsi="Times New Roman"/>
          <w:b/>
          <w:bCs/>
          <w:i/>
          <w:iCs/>
          <w:kern w:val="2"/>
          <w:sz w:val="24"/>
          <w:szCs w:val="24"/>
          <w:lang w:val="en-US" w:eastAsia="ru-RU"/>
        </w:rPr>
        <w:t xml:space="preserve"> </w:t>
      </w:r>
      <w:r w:rsidRPr="00D916EB">
        <w:rPr>
          <w:rFonts w:ascii="Times New Roman" w:hAnsi="Times New Roman"/>
          <w:b/>
          <w:bCs/>
          <w:i/>
          <w:iCs/>
          <w:kern w:val="2"/>
          <w:sz w:val="24"/>
          <w:szCs w:val="24"/>
          <w:lang w:eastAsia="ru-RU"/>
        </w:rPr>
        <w:t>Борис</w:t>
      </w:r>
      <w:r w:rsidRPr="00C614B5">
        <w:rPr>
          <w:rFonts w:ascii="Times New Roman" w:hAnsi="Times New Roman"/>
          <w:b/>
          <w:bCs/>
          <w:i/>
          <w:iCs/>
          <w:kern w:val="2"/>
          <w:sz w:val="24"/>
          <w:szCs w:val="24"/>
          <w:lang w:val="en-US" w:eastAsia="ru-RU"/>
        </w:rPr>
        <w:t xml:space="preserve"> </w:t>
      </w:r>
      <w:r w:rsidRPr="00D916EB">
        <w:rPr>
          <w:rFonts w:ascii="Times New Roman" w:hAnsi="Times New Roman"/>
          <w:b/>
          <w:bCs/>
          <w:i/>
          <w:iCs/>
          <w:kern w:val="2"/>
          <w:sz w:val="24"/>
          <w:szCs w:val="24"/>
          <w:lang w:eastAsia="ru-RU"/>
        </w:rPr>
        <w:t>Леонидович</w:t>
      </w:r>
      <w:r w:rsidRPr="00C614B5">
        <w:rPr>
          <w:rFonts w:ascii="Times New Roman" w:hAnsi="Times New Roman"/>
          <w:b/>
          <w:bCs/>
          <w:i/>
          <w:iCs/>
          <w:kern w:val="2"/>
          <w:sz w:val="24"/>
          <w:szCs w:val="24"/>
          <w:lang w:val="en-US" w:eastAsia="ru-RU"/>
        </w:rPr>
        <w:t xml:space="preserve"> </w:t>
      </w:r>
    </w:p>
    <w:p w:rsidR="00420581" w:rsidRPr="00C614B5" w:rsidRDefault="00420581" w:rsidP="00D916EB">
      <w:pPr>
        <w:spacing w:after="0" w:line="240" w:lineRule="auto"/>
        <w:jc w:val="both"/>
        <w:rPr>
          <w:rFonts w:ascii="Times New Roman" w:hAnsi="Times New Roman"/>
          <w:color w:val="000000"/>
          <w:kern w:val="2"/>
          <w:sz w:val="24"/>
          <w:szCs w:val="24"/>
          <w:lang w:val="en-US" w:eastAsia="ru-RU"/>
        </w:rPr>
      </w:pPr>
      <w:r w:rsidRPr="00D916EB">
        <w:rPr>
          <w:rFonts w:ascii="Times New Roman" w:hAnsi="Times New Roman"/>
          <w:color w:val="000000"/>
          <w:kern w:val="2"/>
          <w:sz w:val="24"/>
          <w:szCs w:val="24"/>
          <w:lang w:eastAsia="ru-RU"/>
        </w:rPr>
        <w:t>тел</w:t>
      </w:r>
      <w:r w:rsidRPr="00C614B5">
        <w:rPr>
          <w:rFonts w:ascii="Times New Roman" w:hAnsi="Times New Roman"/>
          <w:color w:val="000000"/>
          <w:kern w:val="2"/>
          <w:sz w:val="24"/>
          <w:szCs w:val="24"/>
          <w:lang w:val="en-US" w:eastAsia="ru-RU"/>
        </w:rPr>
        <w:t>.: +7495-8504254</w:t>
      </w:r>
    </w:p>
    <w:p w:rsidR="00420581" w:rsidRPr="00C614B5" w:rsidRDefault="00420581" w:rsidP="00D916EB">
      <w:pPr>
        <w:spacing w:after="0" w:line="240" w:lineRule="auto"/>
        <w:jc w:val="both"/>
        <w:rPr>
          <w:rFonts w:ascii="Times New Roman" w:hAnsi="Times New Roman"/>
          <w:color w:val="000000"/>
          <w:kern w:val="2"/>
          <w:sz w:val="24"/>
          <w:szCs w:val="24"/>
          <w:lang w:val="en-US" w:eastAsia="ru-RU"/>
        </w:rPr>
      </w:pPr>
      <w:r w:rsidRPr="00D916EB">
        <w:rPr>
          <w:rFonts w:ascii="Times New Roman" w:hAnsi="Times New Roman"/>
          <w:color w:val="000000"/>
          <w:kern w:val="2"/>
          <w:sz w:val="24"/>
          <w:szCs w:val="24"/>
          <w:lang w:eastAsia="ru-RU"/>
        </w:rPr>
        <w:t>эл</w:t>
      </w:r>
      <w:r w:rsidRPr="00C614B5">
        <w:rPr>
          <w:rFonts w:ascii="Times New Roman" w:hAnsi="Times New Roman"/>
          <w:color w:val="000000"/>
          <w:kern w:val="2"/>
          <w:sz w:val="24"/>
          <w:szCs w:val="24"/>
          <w:lang w:val="en-US" w:eastAsia="ru-RU"/>
        </w:rPr>
        <w:t>.</w:t>
      </w:r>
      <w:r w:rsidRPr="00D916EB">
        <w:rPr>
          <w:rFonts w:ascii="Times New Roman" w:hAnsi="Times New Roman"/>
          <w:color w:val="000000"/>
          <w:kern w:val="2"/>
          <w:sz w:val="24"/>
          <w:szCs w:val="24"/>
          <w:lang w:eastAsia="ru-RU"/>
        </w:rPr>
        <w:t>почта</w:t>
      </w:r>
      <w:r w:rsidRPr="00C614B5">
        <w:rPr>
          <w:rFonts w:ascii="Times New Roman" w:hAnsi="Times New Roman"/>
          <w:color w:val="000000"/>
          <w:kern w:val="2"/>
          <w:sz w:val="24"/>
          <w:szCs w:val="24"/>
          <w:lang w:val="en-US" w:eastAsia="ru-RU"/>
        </w:rPr>
        <w:t>: bz@inr.ru</w:t>
      </w:r>
    </w:p>
    <w:p w:rsidR="00420581" w:rsidRPr="00EE10C0" w:rsidRDefault="00420581" w:rsidP="00D916EB">
      <w:pPr>
        <w:shd w:val="clear" w:color="auto" w:fill="FFFFFF"/>
        <w:spacing w:after="0"/>
        <w:rPr>
          <w:rFonts w:ascii="Times New Roman" w:hAnsi="Times New Roman"/>
          <w:sz w:val="24"/>
          <w:szCs w:val="24"/>
          <w:lang w:eastAsia="ru-RU"/>
        </w:rPr>
      </w:pPr>
      <w:r w:rsidRPr="007E4F92">
        <w:rPr>
          <w:rFonts w:ascii="Times New Roman" w:hAnsi="Times New Roman"/>
          <w:sz w:val="24"/>
          <w:szCs w:val="24"/>
          <w:lang w:eastAsia="ru-RU"/>
        </w:rPr>
        <w:t>ПФНИ</w:t>
      </w:r>
      <w:r w:rsidRPr="00EE10C0">
        <w:rPr>
          <w:rFonts w:ascii="Times New Roman" w:hAnsi="Times New Roman"/>
          <w:sz w:val="24"/>
          <w:szCs w:val="24"/>
          <w:lang w:eastAsia="ru-RU"/>
        </w:rPr>
        <w:t xml:space="preserve"> </w:t>
      </w:r>
      <w:r w:rsidRPr="007E4F92">
        <w:rPr>
          <w:rFonts w:ascii="Times New Roman" w:hAnsi="Times New Roman"/>
          <w:sz w:val="24"/>
          <w:szCs w:val="24"/>
          <w:lang w:eastAsia="ru-RU"/>
        </w:rPr>
        <w:t>ГАН</w:t>
      </w:r>
      <w:r w:rsidRPr="00EE10C0">
        <w:rPr>
          <w:rFonts w:ascii="Times New Roman" w:hAnsi="Times New Roman"/>
          <w:sz w:val="24"/>
          <w:szCs w:val="24"/>
          <w:lang w:eastAsia="ru-RU"/>
        </w:rPr>
        <w:t xml:space="preserve"> «</w:t>
      </w:r>
      <w:r w:rsidRPr="00FE1E34">
        <w:rPr>
          <w:rFonts w:ascii="Times New Roman" w:hAnsi="Times New Roman"/>
          <w:sz w:val="24"/>
          <w:szCs w:val="24"/>
          <w:lang w:val="en-US" w:eastAsia="ru-RU"/>
        </w:rPr>
        <w:t>II</w:t>
      </w:r>
      <w:r w:rsidRPr="00EE10C0">
        <w:rPr>
          <w:rFonts w:ascii="Times New Roman" w:hAnsi="Times New Roman"/>
          <w:sz w:val="24"/>
          <w:szCs w:val="24"/>
          <w:lang w:eastAsia="ru-RU"/>
        </w:rPr>
        <w:t xml:space="preserve">, </w:t>
      </w:r>
      <w:r w:rsidRPr="007E4F92">
        <w:rPr>
          <w:rFonts w:ascii="Times New Roman" w:hAnsi="Times New Roman"/>
          <w:sz w:val="24"/>
          <w:szCs w:val="24"/>
          <w:lang w:eastAsia="ru-RU"/>
        </w:rPr>
        <w:t>Физические</w:t>
      </w:r>
      <w:r w:rsidRPr="00EE10C0">
        <w:rPr>
          <w:rFonts w:ascii="Times New Roman" w:hAnsi="Times New Roman"/>
          <w:sz w:val="24"/>
          <w:szCs w:val="24"/>
          <w:lang w:eastAsia="ru-RU"/>
        </w:rPr>
        <w:t xml:space="preserve"> </w:t>
      </w:r>
      <w:r w:rsidRPr="007E4F92">
        <w:rPr>
          <w:rFonts w:ascii="Times New Roman" w:hAnsi="Times New Roman"/>
          <w:sz w:val="24"/>
          <w:szCs w:val="24"/>
          <w:lang w:eastAsia="ru-RU"/>
        </w:rPr>
        <w:t>науки</w:t>
      </w:r>
      <w:r w:rsidRPr="00EE10C0">
        <w:rPr>
          <w:rFonts w:ascii="Times New Roman" w:hAnsi="Times New Roman"/>
          <w:sz w:val="24"/>
          <w:szCs w:val="24"/>
          <w:lang w:eastAsia="ru-RU"/>
        </w:rPr>
        <w:t xml:space="preserve">, </w:t>
      </w:r>
      <w:r w:rsidRPr="007E4F92">
        <w:rPr>
          <w:rFonts w:ascii="Times New Roman" w:hAnsi="Times New Roman"/>
          <w:sz w:val="24"/>
          <w:szCs w:val="24"/>
          <w:lang w:eastAsia="ru-RU"/>
        </w:rPr>
        <w:t>направление</w:t>
      </w:r>
      <w:r w:rsidRPr="00EE10C0">
        <w:rPr>
          <w:rFonts w:ascii="Times New Roman" w:hAnsi="Times New Roman"/>
          <w:sz w:val="24"/>
          <w:szCs w:val="24"/>
          <w:lang w:eastAsia="ru-RU"/>
        </w:rPr>
        <w:t xml:space="preserve"> 15»</w:t>
      </w:r>
    </w:p>
    <w:p w:rsidR="00420581" w:rsidRPr="00D916EB" w:rsidRDefault="00420581" w:rsidP="00D916EB">
      <w:pPr>
        <w:spacing w:after="0" w:line="240" w:lineRule="auto"/>
        <w:jc w:val="both"/>
        <w:rPr>
          <w:rFonts w:ascii="Times New Roman" w:hAnsi="Times New Roman"/>
          <w:color w:val="000000"/>
          <w:kern w:val="2"/>
          <w:sz w:val="24"/>
          <w:szCs w:val="24"/>
          <w:lang w:eastAsia="ru-RU"/>
        </w:rPr>
      </w:pPr>
    </w:p>
    <w:p w:rsidR="00420581" w:rsidRPr="007E4F92" w:rsidRDefault="00420581" w:rsidP="007E4F92">
      <w:pPr>
        <w:spacing w:after="0" w:line="240" w:lineRule="auto"/>
        <w:rPr>
          <w:rFonts w:ascii="Times New Roman" w:hAnsi="Times New Roman"/>
          <w:b/>
          <w:i/>
          <w:iCs/>
          <w:sz w:val="24"/>
          <w:szCs w:val="24"/>
        </w:rPr>
      </w:pPr>
      <w:r w:rsidRPr="00D916EB">
        <w:rPr>
          <w:rFonts w:ascii="Times New Roman" w:hAnsi="Times New Roman"/>
          <w:b/>
          <w:i/>
          <w:sz w:val="24"/>
          <w:szCs w:val="24"/>
        </w:rPr>
        <w:t>2.</w:t>
      </w:r>
      <w:r w:rsidRPr="00D916EB">
        <w:rPr>
          <w:rFonts w:ascii="Times New Roman" w:hAnsi="Times New Roman"/>
          <w:b/>
          <w:iCs/>
          <w:sz w:val="24"/>
          <w:szCs w:val="24"/>
        </w:rPr>
        <w:t xml:space="preserve"> </w:t>
      </w:r>
      <w:r w:rsidRPr="007E4F92">
        <w:rPr>
          <w:rFonts w:ascii="Times New Roman" w:hAnsi="Times New Roman"/>
          <w:b/>
          <w:i/>
          <w:iCs/>
          <w:sz w:val="24"/>
          <w:szCs w:val="24"/>
        </w:rPr>
        <w:t>Разработка и создание измерителей формы сгустков ускоренных частиц.</w:t>
      </w:r>
    </w:p>
    <w:p w:rsidR="00420581" w:rsidRPr="007E4F92" w:rsidRDefault="00420581" w:rsidP="007E4F92">
      <w:pPr>
        <w:pStyle w:val="BodyText"/>
        <w:spacing w:after="0" w:line="240" w:lineRule="auto"/>
        <w:ind w:firstLine="567"/>
        <w:jc w:val="both"/>
        <w:rPr>
          <w:rFonts w:ascii="Times New Roman" w:hAnsi="Times New Roman" w:cs="Times New Roman"/>
          <w:color w:val="000000"/>
          <w:lang w:val="ru-RU" w:eastAsia="ru-RU" w:bidi="ar-SA"/>
        </w:rPr>
      </w:pPr>
      <w:r w:rsidRPr="007E4F92">
        <w:rPr>
          <w:rFonts w:ascii="Times New Roman" w:hAnsi="Times New Roman" w:cs="Times New Roman"/>
          <w:bCs/>
          <w:lang w:val="ru-RU"/>
        </w:rPr>
        <w:tab/>
      </w:r>
      <w:r w:rsidRPr="007E4F92">
        <w:rPr>
          <w:rFonts w:ascii="Times New Roman" w:hAnsi="Times New Roman" w:cs="Times New Roman"/>
          <w:color w:val="000000"/>
          <w:lang w:val="ru-RU" w:eastAsia="ru-RU" w:bidi="ar-SA"/>
        </w:rPr>
        <w:t>В Институте продолжались работы по разработке и созданию измерителей продольного распределения плотности заряда в сгустках, ускоренных для ведущих российских и зарубежных ускорительных центров. В частности, закончена разработка технического проекта измерителя для прототипа начальной секции сильноточного линейного ускорителя тяжёлых ионов проекта DERICA ОИЯИ. Измеритель предназначен для измерений на пучках тяжелых ионов и имеет фазовое разрешение лучше одного градуса. Трехмерная модель разработанного измерителя приведена на рисунке.</w:t>
      </w:r>
    </w:p>
    <w:p w:rsidR="00420581" w:rsidRDefault="00420581" w:rsidP="007E4F92">
      <w:pPr>
        <w:spacing w:after="0" w:line="240" w:lineRule="auto"/>
        <w:jc w:val="center"/>
        <w:rPr>
          <w:rFonts w:ascii="Times New Roman" w:hAnsi="Times New Roman"/>
          <w:sz w:val="24"/>
          <w:szCs w:val="24"/>
        </w:rPr>
      </w:pPr>
      <w:r w:rsidRPr="001F7089">
        <w:rPr>
          <w:rFonts w:ascii="Times New Roman" w:hAnsi="Times New Roman"/>
          <w:noProof/>
          <w:sz w:val="24"/>
          <w:szCs w:val="24"/>
          <w:lang w:eastAsia="ru-RU"/>
        </w:rPr>
        <w:pict>
          <v:shape id="Рисунок 35" o:spid="_x0000_i1056" type="#_x0000_t75" style="width:203pt;height:233pt;visibility:visible">
            <v:imagedata r:id="rId59" o:title=""/>
          </v:shape>
        </w:pict>
      </w:r>
    </w:p>
    <w:p w:rsidR="00420581" w:rsidRPr="00D916EB" w:rsidRDefault="00420581" w:rsidP="007E4F92">
      <w:pPr>
        <w:spacing w:after="0" w:line="240" w:lineRule="auto"/>
        <w:jc w:val="center"/>
        <w:rPr>
          <w:rFonts w:ascii="Times New Roman" w:hAnsi="Times New Roman"/>
          <w:b/>
          <w:bCs/>
          <w:i/>
          <w:iCs/>
          <w:sz w:val="24"/>
          <w:szCs w:val="24"/>
        </w:rPr>
      </w:pPr>
    </w:p>
    <w:p w:rsidR="00420581" w:rsidRPr="00D916EB" w:rsidRDefault="00420581" w:rsidP="007E4F92">
      <w:pPr>
        <w:spacing w:after="0" w:line="240" w:lineRule="auto"/>
        <w:jc w:val="center"/>
        <w:rPr>
          <w:rFonts w:ascii="Times New Roman" w:hAnsi="Times New Roman"/>
          <w:b/>
          <w:bCs/>
          <w:i/>
          <w:iCs/>
          <w:sz w:val="24"/>
          <w:szCs w:val="24"/>
        </w:rPr>
      </w:pPr>
      <w:r>
        <w:rPr>
          <w:rFonts w:ascii="Times New Roman" w:hAnsi="Times New Roman"/>
          <w:b/>
          <w:bCs/>
          <w:i/>
          <w:iCs/>
          <w:sz w:val="24"/>
          <w:szCs w:val="24"/>
        </w:rPr>
        <w:t>Рисунок</w:t>
      </w:r>
    </w:p>
    <w:p w:rsidR="00420581" w:rsidRDefault="00420581" w:rsidP="00D916EB">
      <w:pPr>
        <w:spacing w:after="0" w:line="240" w:lineRule="auto"/>
        <w:jc w:val="both"/>
        <w:rPr>
          <w:rFonts w:ascii="Times New Roman" w:hAnsi="Times New Roman"/>
          <w:b/>
          <w:bCs/>
          <w:i/>
          <w:iCs/>
          <w:color w:val="000000"/>
          <w:kern w:val="2"/>
          <w:sz w:val="24"/>
          <w:szCs w:val="24"/>
          <w:lang w:eastAsia="ru-RU"/>
        </w:rPr>
      </w:pPr>
    </w:p>
    <w:p w:rsidR="00420581" w:rsidRPr="00D916EB" w:rsidRDefault="00420581" w:rsidP="00D916EB">
      <w:pPr>
        <w:spacing w:after="0" w:line="240" w:lineRule="auto"/>
        <w:jc w:val="both"/>
        <w:rPr>
          <w:rFonts w:ascii="Times New Roman" w:hAnsi="Times New Roman"/>
          <w:b/>
          <w:bCs/>
          <w:i/>
          <w:iCs/>
          <w:color w:val="000000"/>
          <w:kern w:val="2"/>
          <w:sz w:val="24"/>
          <w:szCs w:val="24"/>
          <w:lang w:eastAsia="ru-RU"/>
        </w:rPr>
      </w:pPr>
      <w:r w:rsidRPr="00D916EB">
        <w:rPr>
          <w:rFonts w:ascii="Times New Roman" w:hAnsi="Times New Roman"/>
          <w:b/>
          <w:bCs/>
          <w:i/>
          <w:iCs/>
          <w:color w:val="000000"/>
          <w:kern w:val="2"/>
          <w:sz w:val="24"/>
          <w:szCs w:val="24"/>
          <w:lang w:eastAsia="ru-RU"/>
        </w:rPr>
        <w:t>Координатор: Фещенко Александр Владимирович.</w:t>
      </w:r>
    </w:p>
    <w:p w:rsidR="00420581" w:rsidRPr="00D916EB" w:rsidRDefault="00420581" w:rsidP="00D916EB">
      <w:pPr>
        <w:spacing w:after="0" w:line="240" w:lineRule="auto"/>
        <w:jc w:val="both"/>
        <w:rPr>
          <w:rFonts w:ascii="Times New Roman" w:hAnsi="Times New Roman"/>
          <w:color w:val="000000"/>
          <w:kern w:val="2"/>
          <w:sz w:val="24"/>
          <w:szCs w:val="24"/>
          <w:lang w:eastAsia="ru-RU"/>
        </w:rPr>
      </w:pPr>
      <w:r w:rsidRPr="00D916EB">
        <w:rPr>
          <w:rFonts w:ascii="Times New Roman" w:hAnsi="Times New Roman"/>
          <w:color w:val="000000"/>
          <w:kern w:val="2"/>
          <w:sz w:val="24"/>
          <w:szCs w:val="24"/>
          <w:lang w:eastAsia="ru-RU"/>
        </w:rPr>
        <w:t xml:space="preserve">эл.почта: </w:t>
      </w:r>
      <w:hyperlink r:id="rId60" w:history="1">
        <w:r w:rsidRPr="00D916EB">
          <w:rPr>
            <w:rFonts w:ascii="Times New Roman" w:hAnsi="Times New Roman"/>
            <w:color w:val="000000"/>
            <w:kern w:val="2"/>
            <w:sz w:val="24"/>
            <w:szCs w:val="24"/>
            <w:lang w:eastAsia="ru-RU"/>
          </w:rPr>
          <w:t>feschenk@inr.ru</w:t>
        </w:r>
      </w:hyperlink>
      <w:r w:rsidRPr="00D916EB">
        <w:rPr>
          <w:rFonts w:ascii="Times New Roman" w:hAnsi="Times New Roman"/>
          <w:color w:val="000000"/>
          <w:kern w:val="2"/>
          <w:sz w:val="24"/>
          <w:szCs w:val="24"/>
          <w:lang w:eastAsia="ru-RU"/>
        </w:rPr>
        <w:t xml:space="preserve">, </w:t>
      </w:r>
    </w:p>
    <w:p w:rsidR="00420581" w:rsidRPr="00D916EB" w:rsidRDefault="00420581" w:rsidP="00D916EB">
      <w:pPr>
        <w:spacing w:after="0" w:line="240" w:lineRule="auto"/>
        <w:jc w:val="both"/>
        <w:rPr>
          <w:rFonts w:ascii="Times New Roman" w:hAnsi="Times New Roman"/>
          <w:color w:val="000000"/>
          <w:kern w:val="2"/>
          <w:sz w:val="24"/>
          <w:szCs w:val="24"/>
          <w:lang w:eastAsia="ru-RU"/>
        </w:rPr>
      </w:pPr>
      <w:r w:rsidRPr="00D916EB">
        <w:rPr>
          <w:rFonts w:ascii="Times New Roman" w:hAnsi="Times New Roman"/>
          <w:color w:val="000000"/>
          <w:kern w:val="2"/>
          <w:sz w:val="24"/>
          <w:szCs w:val="24"/>
          <w:lang w:eastAsia="ru-RU"/>
        </w:rPr>
        <w:t>тел.: (495)850-42-40</w:t>
      </w:r>
    </w:p>
    <w:p w:rsidR="00420581" w:rsidRPr="00D916EB" w:rsidRDefault="00420581" w:rsidP="00D916EB">
      <w:pPr>
        <w:spacing w:after="0" w:line="240" w:lineRule="auto"/>
        <w:jc w:val="both"/>
        <w:rPr>
          <w:rFonts w:ascii="Times New Roman" w:hAnsi="Times New Roman"/>
          <w:color w:val="000000"/>
          <w:kern w:val="2"/>
          <w:sz w:val="24"/>
          <w:szCs w:val="24"/>
          <w:lang w:eastAsia="ru-RU"/>
        </w:rPr>
      </w:pPr>
      <w:r w:rsidRPr="00D916EB">
        <w:rPr>
          <w:rFonts w:ascii="Times New Roman" w:hAnsi="Times New Roman"/>
          <w:color w:val="000000"/>
          <w:kern w:val="2"/>
          <w:sz w:val="24"/>
          <w:szCs w:val="24"/>
          <w:lang w:eastAsia="ru-RU"/>
        </w:rPr>
        <w:t>ПФНИ ГАН «II, Физические науки, направление 15»</w:t>
      </w:r>
    </w:p>
    <w:p w:rsidR="00420581" w:rsidRPr="007E4F92" w:rsidRDefault="00420581" w:rsidP="007E4F92">
      <w:pPr>
        <w:spacing w:after="0" w:line="240" w:lineRule="auto"/>
        <w:rPr>
          <w:rFonts w:ascii="Times New Roman" w:hAnsi="Times New Roman"/>
          <w:sz w:val="24"/>
          <w:szCs w:val="24"/>
        </w:rPr>
      </w:pPr>
    </w:p>
    <w:p w:rsidR="00420581" w:rsidRPr="007E4F92" w:rsidRDefault="00420581" w:rsidP="007E4F92">
      <w:pPr>
        <w:spacing w:after="0" w:line="240" w:lineRule="auto"/>
        <w:rPr>
          <w:rFonts w:ascii="Times New Roman" w:hAnsi="Times New Roman"/>
          <w:sz w:val="24"/>
          <w:szCs w:val="24"/>
        </w:rPr>
      </w:pPr>
    </w:p>
    <w:p w:rsidR="00420581" w:rsidRPr="007E4F92" w:rsidRDefault="00420581" w:rsidP="007E4F92">
      <w:pPr>
        <w:spacing w:after="0" w:line="240" w:lineRule="auto"/>
        <w:rPr>
          <w:rFonts w:ascii="Times New Roman" w:hAnsi="Times New Roman"/>
          <w:b/>
          <w:i/>
          <w:iCs/>
          <w:sz w:val="24"/>
          <w:szCs w:val="24"/>
        </w:rPr>
      </w:pPr>
    </w:p>
    <w:p w:rsidR="00420581" w:rsidRPr="007E4F92" w:rsidRDefault="00420581" w:rsidP="007E4F92">
      <w:pPr>
        <w:spacing w:after="0" w:line="240" w:lineRule="auto"/>
        <w:jc w:val="both"/>
        <w:rPr>
          <w:rFonts w:ascii="Times New Roman" w:hAnsi="Times New Roman"/>
          <w:b/>
          <w:i/>
          <w:iCs/>
          <w:sz w:val="24"/>
          <w:szCs w:val="24"/>
        </w:rPr>
      </w:pPr>
      <w:r w:rsidRPr="00D916EB">
        <w:rPr>
          <w:rFonts w:ascii="Times New Roman" w:hAnsi="Times New Roman"/>
          <w:bCs/>
          <w:i/>
          <w:sz w:val="24"/>
          <w:szCs w:val="24"/>
        </w:rPr>
        <w:t>3.</w:t>
      </w:r>
      <w:r w:rsidRPr="00D916EB">
        <w:rPr>
          <w:rFonts w:ascii="Times New Roman" w:hAnsi="Times New Roman"/>
          <w:b/>
          <w:iCs/>
          <w:sz w:val="24"/>
          <w:szCs w:val="24"/>
        </w:rPr>
        <w:t xml:space="preserve">  </w:t>
      </w:r>
      <w:r w:rsidRPr="007E4F92">
        <w:rPr>
          <w:rFonts w:ascii="Times New Roman" w:hAnsi="Times New Roman"/>
          <w:b/>
          <w:i/>
          <w:iCs/>
          <w:sz w:val="24"/>
          <w:szCs w:val="24"/>
        </w:rPr>
        <w:t>Разработка компактного линейного ускорителя протонов прикладного назначения.</w:t>
      </w:r>
    </w:p>
    <w:p w:rsidR="00420581" w:rsidRPr="007E4F92" w:rsidRDefault="00420581" w:rsidP="007E4F92">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b/>
          <w:sz w:val="24"/>
          <w:szCs w:val="24"/>
          <w:lang w:eastAsia="ru-RU"/>
        </w:rPr>
      </w:pPr>
    </w:p>
    <w:p w:rsidR="00420581" w:rsidRPr="007E4F92" w:rsidRDefault="00420581" w:rsidP="007E4F92">
      <w:pPr>
        <w:pStyle w:val="BodyText"/>
        <w:spacing w:after="0" w:line="240" w:lineRule="auto"/>
        <w:ind w:firstLine="567"/>
        <w:jc w:val="both"/>
        <w:rPr>
          <w:rFonts w:ascii="Times New Roman" w:hAnsi="Times New Roman" w:cs="Times New Roman"/>
          <w:color w:val="000000"/>
          <w:lang w:val="ru-RU" w:eastAsia="ru-RU" w:bidi="ar-SA"/>
        </w:rPr>
      </w:pPr>
      <w:r w:rsidRPr="007E4F92">
        <w:rPr>
          <w:rFonts w:ascii="Times New Roman" w:hAnsi="Times New Roman" w:cs="Times New Roman"/>
          <w:lang w:val="ru-RU" w:eastAsia="ru-RU"/>
        </w:rPr>
        <w:tab/>
      </w:r>
      <w:r w:rsidRPr="007E4F92">
        <w:rPr>
          <w:rFonts w:ascii="Times New Roman" w:hAnsi="Times New Roman" w:cs="Times New Roman"/>
          <w:color w:val="000000"/>
          <w:lang w:val="ru-RU" w:eastAsia="ru-RU" w:bidi="ar-SA"/>
        </w:rPr>
        <w:t>Завершена разработка физико-технического обоснования – эскизного проекта - начальной части компактного линейного ускорителя протонов прикладного назначения. Ускоритель в целом разрабатывается для ускорения протонов до максимальной энергии ~230 МэВ со средним током пучка до 50 наноампер и возможностью быстрого, за время 20 миллисекунд, изменения энергии выходного “карандашного” пучка в диапазоне от 70 МэВ до 230 МэВ.  Задачей начальной части является формирование сгустков протонов с малым фазовым объемом и их ускорение до энергии перевода в основную часть ускорителя, использующую компактную ускоряющую структуру СВЧ диапазона с высоким темпом ускорения. Особое внимание уделено сбалансированности предлагаемых решений, надежности в эксплуатации, доступности и мотивированной реализуемости оборудования ускорителя в промышленности.</w:t>
      </w:r>
    </w:p>
    <w:p w:rsidR="00420581" w:rsidRPr="007E4F92" w:rsidRDefault="00420581" w:rsidP="007E4F92">
      <w:pPr>
        <w:pStyle w:val="BodyText"/>
        <w:spacing w:after="0" w:line="240" w:lineRule="auto"/>
        <w:ind w:firstLine="567"/>
        <w:jc w:val="both"/>
        <w:rPr>
          <w:rFonts w:ascii="Times New Roman" w:hAnsi="Times New Roman" w:cs="Times New Roman"/>
          <w:color w:val="000000"/>
          <w:lang w:val="ru-RU" w:eastAsia="ru-RU" w:bidi="ar-SA"/>
        </w:rPr>
      </w:pPr>
    </w:p>
    <w:p w:rsidR="00420581" w:rsidRPr="00D916EB" w:rsidRDefault="00420581" w:rsidP="000A7AE2">
      <w:pPr>
        <w:spacing w:after="0" w:line="240" w:lineRule="auto"/>
        <w:jc w:val="both"/>
        <w:rPr>
          <w:rFonts w:ascii="Times New Roman" w:hAnsi="Times New Roman"/>
          <w:b/>
          <w:bCs/>
          <w:i/>
          <w:iCs/>
          <w:color w:val="000000"/>
          <w:kern w:val="2"/>
          <w:sz w:val="24"/>
          <w:szCs w:val="24"/>
          <w:lang w:eastAsia="ru-RU"/>
        </w:rPr>
      </w:pPr>
      <w:r w:rsidRPr="00D916EB">
        <w:rPr>
          <w:rFonts w:ascii="Times New Roman" w:hAnsi="Times New Roman"/>
          <w:b/>
          <w:bCs/>
          <w:i/>
          <w:iCs/>
          <w:color w:val="000000"/>
          <w:kern w:val="2"/>
          <w:sz w:val="24"/>
          <w:szCs w:val="24"/>
          <w:lang w:eastAsia="ru-RU"/>
        </w:rPr>
        <w:t>Координатор: Фещенко Александр Владимирович.</w:t>
      </w:r>
    </w:p>
    <w:p w:rsidR="00420581" w:rsidRPr="00D916EB" w:rsidRDefault="00420581" w:rsidP="000A7AE2">
      <w:pPr>
        <w:spacing w:after="0" w:line="240" w:lineRule="auto"/>
        <w:jc w:val="both"/>
        <w:rPr>
          <w:rFonts w:ascii="Times New Roman" w:hAnsi="Times New Roman"/>
          <w:color w:val="000000"/>
          <w:kern w:val="2"/>
          <w:sz w:val="24"/>
          <w:szCs w:val="24"/>
          <w:lang w:eastAsia="ru-RU"/>
        </w:rPr>
      </w:pPr>
      <w:r w:rsidRPr="00D916EB">
        <w:rPr>
          <w:rFonts w:ascii="Times New Roman" w:hAnsi="Times New Roman"/>
          <w:color w:val="000000"/>
          <w:kern w:val="2"/>
          <w:sz w:val="24"/>
          <w:szCs w:val="24"/>
          <w:lang w:eastAsia="ru-RU"/>
        </w:rPr>
        <w:t xml:space="preserve">эл.почта: </w:t>
      </w:r>
      <w:hyperlink r:id="rId61" w:history="1">
        <w:r w:rsidRPr="00D916EB">
          <w:rPr>
            <w:rFonts w:ascii="Times New Roman" w:hAnsi="Times New Roman"/>
            <w:color w:val="000000"/>
            <w:kern w:val="2"/>
            <w:sz w:val="24"/>
            <w:szCs w:val="24"/>
            <w:lang w:eastAsia="ru-RU"/>
          </w:rPr>
          <w:t>feschenk@inr.ru</w:t>
        </w:r>
      </w:hyperlink>
      <w:r w:rsidRPr="00D916EB">
        <w:rPr>
          <w:rFonts w:ascii="Times New Roman" w:hAnsi="Times New Roman"/>
          <w:color w:val="000000"/>
          <w:kern w:val="2"/>
          <w:sz w:val="24"/>
          <w:szCs w:val="24"/>
          <w:lang w:eastAsia="ru-RU"/>
        </w:rPr>
        <w:t xml:space="preserve">, </w:t>
      </w:r>
    </w:p>
    <w:p w:rsidR="00420581" w:rsidRPr="00D916EB" w:rsidRDefault="00420581" w:rsidP="000A7AE2">
      <w:pPr>
        <w:spacing w:after="0" w:line="240" w:lineRule="auto"/>
        <w:jc w:val="both"/>
        <w:rPr>
          <w:rFonts w:ascii="Times New Roman" w:hAnsi="Times New Roman"/>
          <w:color w:val="000000"/>
          <w:kern w:val="2"/>
          <w:sz w:val="24"/>
          <w:szCs w:val="24"/>
          <w:lang w:eastAsia="ru-RU"/>
        </w:rPr>
      </w:pPr>
      <w:r w:rsidRPr="00D916EB">
        <w:rPr>
          <w:rFonts w:ascii="Times New Roman" w:hAnsi="Times New Roman"/>
          <w:color w:val="000000"/>
          <w:kern w:val="2"/>
          <w:sz w:val="24"/>
          <w:szCs w:val="24"/>
          <w:lang w:eastAsia="ru-RU"/>
        </w:rPr>
        <w:t>тел.: (495)850-42-40</w:t>
      </w:r>
    </w:p>
    <w:p w:rsidR="00420581" w:rsidRPr="00D916EB" w:rsidRDefault="00420581" w:rsidP="000A7AE2">
      <w:pPr>
        <w:spacing w:after="0" w:line="240" w:lineRule="auto"/>
        <w:jc w:val="both"/>
        <w:rPr>
          <w:rFonts w:ascii="Times New Roman" w:hAnsi="Times New Roman"/>
          <w:color w:val="000000"/>
          <w:kern w:val="2"/>
          <w:sz w:val="24"/>
          <w:szCs w:val="24"/>
          <w:lang w:eastAsia="ru-RU"/>
        </w:rPr>
      </w:pPr>
      <w:r w:rsidRPr="00D916EB">
        <w:rPr>
          <w:rFonts w:ascii="Times New Roman" w:hAnsi="Times New Roman"/>
          <w:color w:val="000000"/>
          <w:kern w:val="2"/>
          <w:sz w:val="24"/>
          <w:szCs w:val="24"/>
          <w:lang w:eastAsia="ru-RU"/>
        </w:rPr>
        <w:t>ПФНИ ГАН «II, Физические науки, направление 15»</w:t>
      </w:r>
    </w:p>
    <w:p w:rsidR="00420581" w:rsidRPr="007E4F92" w:rsidRDefault="00420581" w:rsidP="007E4F92">
      <w:pPr>
        <w:spacing w:after="0" w:line="240" w:lineRule="auto"/>
        <w:rPr>
          <w:rFonts w:ascii="Times New Roman" w:hAnsi="Times New Roman"/>
          <w:sz w:val="24"/>
          <w:szCs w:val="24"/>
        </w:rPr>
      </w:pPr>
    </w:p>
    <w:p w:rsidR="00420581" w:rsidRPr="007E4F92" w:rsidRDefault="00420581" w:rsidP="007E4F92">
      <w:pPr>
        <w:spacing w:after="0" w:line="240" w:lineRule="auto"/>
        <w:rPr>
          <w:rFonts w:ascii="Times New Roman" w:hAnsi="Times New Roman"/>
          <w:sz w:val="24"/>
          <w:szCs w:val="24"/>
        </w:rPr>
      </w:pPr>
    </w:p>
    <w:sectPr w:rsidR="00420581" w:rsidRPr="007E4F92" w:rsidSect="00A6557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Liberation Serif">
    <w:altName w:val="Times New Roman"/>
    <w:panose1 w:val="00000000000000000000"/>
    <w:charset w:val="CC"/>
    <w:family w:val="roman"/>
    <w:notTrueType/>
    <w:pitch w:val="variable"/>
    <w:sig w:usb0="00000201" w:usb1="00000000" w:usb2="00000000" w:usb3="00000000" w:csb0="00000004" w:csb1="00000000"/>
  </w:font>
  <w:font w:name="FreeSans">
    <w:altName w:val="Times New Roman"/>
    <w:panose1 w:val="00000000000000000000"/>
    <w:charset w:val="00"/>
    <w:family w:val="roman"/>
    <w:notTrueType/>
    <w:pitch w:val="default"/>
    <w:sig w:usb0="00000003" w:usb1="00000000" w:usb2="00000000" w:usb3="00000000" w:csb0="00000001" w:csb1="00000000"/>
  </w:font>
  <w:font w:name="Liberation Mono">
    <w:altName w:val="Arial"/>
    <w:panose1 w:val="00000000000000000000"/>
    <w:charset w:val="CC"/>
    <w:family w:val="modern"/>
    <w:notTrueType/>
    <w:pitch w:val="variable"/>
    <w:sig w:usb0="00000201" w:usb1="00000000" w:usb2="00000000" w:usb3="00000000" w:csb0="00000004" w:csb1="00000000"/>
  </w:font>
  <w:font w:name="font474">
    <w:panose1 w:val="00000000000000000000"/>
    <w:charset w:val="CC"/>
    <w:family w:val="auto"/>
    <w:notTrueType/>
    <w:pitch w:val="variable"/>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40B1587"/>
    <w:multiLevelType w:val="hybridMultilevel"/>
    <w:tmpl w:val="EB0E2DE0"/>
    <w:lvl w:ilvl="0" w:tplc="9B9E7960">
      <w:start w:val="1"/>
      <w:numFmt w:val="decimal"/>
      <w:lvlText w:val="%1."/>
      <w:lvlJc w:val="left"/>
      <w:pPr>
        <w:ind w:left="1068" w:hanging="360"/>
      </w:pPr>
      <w:rPr>
        <w:rFonts w:cs="Times New Roman" w:hint="default"/>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B348F"/>
    <w:rsid w:val="00003129"/>
    <w:rsid w:val="00034910"/>
    <w:rsid w:val="00081DF4"/>
    <w:rsid w:val="000A7AE2"/>
    <w:rsid w:val="000E306A"/>
    <w:rsid w:val="001B13D8"/>
    <w:rsid w:val="001C0737"/>
    <w:rsid w:val="001F0C91"/>
    <w:rsid w:val="001F7089"/>
    <w:rsid w:val="002A0AC9"/>
    <w:rsid w:val="002B001C"/>
    <w:rsid w:val="00307889"/>
    <w:rsid w:val="00322A48"/>
    <w:rsid w:val="00330E78"/>
    <w:rsid w:val="00392DF9"/>
    <w:rsid w:val="003C5904"/>
    <w:rsid w:val="003E55E6"/>
    <w:rsid w:val="003F15AD"/>
    <w:rsid w:val="003F31FE"/>
    <w:rsid w:val="00420581"/>
    <w:rsid w:val="004559AE"/>
    <w:rsid w:val="004B4DE5"/>
    <w:rsid w:val="004D195E"/>
    <w:rsid w:val="004D7745"/>
    <w:rsid w:val="004E57FB"/>
    <w:rsid w:val="00502D46"/>
    <w:rsid w:val="005214AA"/>
    <w:rsid w:val="00552825"/>
    <w:rsid w:val="005B348F"/>
    <w:rsid w:val="005B5687"/>
    <w:rsid w:val="005D556F"/>
    <w:rsid w:val="005D6B03"/>
    <w:rsid w:val="005D71B8"/>
    <w:rsid w:val="005F5B37"/>
    <w:rsid w:val="00607428"/>
    <w:rsid w:val="006A2215"/>
    <w:rsid w:val="006D1E65"/>
    <w:rsid w:val="00742085"/>
    <w:rsid w:val="007E4F92"/>
    <w:rsid w:val="00860DA6"/>
    <w:rsid w:val="00865F71"/>
    <w:rsid w:val="0087159C"/>
    <w:rsid w:val="00876333"/>
    <w:rsid w:val="008C08BE"/>
    <w:rsid w:val="00903B00"/>
    <w:rsid w:val="0095223A"/>
    <w:rsid w:val="009A1896"/>
    <w:rsid w:val="009B2B0A"/>
    <w:rsid w:val="009C5044"/>
    <w:rsid w:val="009D365D"/>
    <w:rsid w:val="009F506C"/>
    <w:rsid w:val="00A072A9"/>
    <w:rsid w:val="00A12DD7"/>
    <w:rsid w:val="00A12FFA"/>
    <w:rsid w:val="00A35CE6"/>
    <w:rsid w:val="00A456B2"/>
    <w:rsid w:val="00A64D5E"/>
    <w:rsid w:val="00A65579"/>
    <w:rsid w:val="00AA4529"/>
    <w:rsid w:val="00AB6017"/>
    <w:rsid w:val="00B05CA8"/>
    <w:rsid w:val="00B14147"/>
    <w:rsid w:val="00B32350"/>
    <w:rsid w:val="00B35EDC"/>
    <w:rsid w:val="00B51DB1"/>
    <w:rsid w:val="00B75476"/>
    <w:rsid w:val="00BB5AA9"/>
    <w:rsid w:val="00BB64C9"/>
    <w:rsid w:val="00BF410E"/>
    <w:rsid w:val="00C246B7"/>
    <w:rsid w:val="00C4747F"/>
    <w:rsid w:val="00C614B5"/>
    <w:rsid w:val="00C911DC"/>
    <w:rsid w:val="00C9333E"/>
    <w:rsid w:val="00CC4E19"/>
    <w:rsid w:val="00CC5A0A"/>
    <w:rsid w:val="00CE2954"/>
    <w:rsid w:val="00D1060E"/>
    <w:rsid w:val="00D916EB"/>
    <w:rsid w:val="00DA5667"/>
    <w:rsid w:val="00DE4BF8"/>
    <w:rsid w:val="00E0434C"/>
    <w:rsid w:val="00E408FC"/>
    <w:rsid w:val="00E6011D"/>
    <w:rsid w:val="00E65E86"/>
    <w:rsid w:val="00EA4905"/>
    <w:rsid w:val="00EA7FCE"/>
    <w:rsid w:val="00EC518D"/>
    <w:rsid w:val="00EE10C0"/>
    <w:rsid w:val="00F05107"/>
    <w:rsid w:val="00F37D2A"/>
    <w:rsid w:val="00F578E7"/>
    <w:rsid w:val="00F81777"/>
    <w:rsid w:val="00F977AF"/>
    <w:rsid w:val="00FD4CA5"/>
    <w:rsid w:val="00FE1E34"/>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semiHidden="0" w:unhideWhenUsed="0" w:qFormat="1"/>
    <w:lsdException w:name="heading 4" w:uiPriority="9" w:qFormat="1"/>
    <w:lsdException w:name="heading 5" w:semiHidden="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able of figures" w:unhideWhenUsed="0"/>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Hyperlink" w:unhideWhenUsed="0"/>
    <w:lsdException w:name="FollowedHyperlink" w:unhideWhenUsed="0"/>
    <w:lsdException w:name="Strong" w:semiHidden="0" w:unhideWhenUsed="0" w:qFormat="1"/>
    <w:lsdException w:name="Emphasis" w:semiHidden="0" w:unhideWhenUsed="0" w:qFormat="1"/>
    <w:lsdException w:name="Normal (Web)" w:unhideWhenUsed="0"/>
    <w:lsdException w:name="Balloon Text"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5579"/>
    <w:pPr>
      <w:spacing w:after="160" w:line="259" w:lineRule="auto"/>
    </w:pPr>
    <w:rPr>
      <w:lang w:eastAsia="en-US"/>
    </w:rPr>
  </w:style>
  <w:style w:type="paragraph" w:styleId="Heading1">
    <w:name w:val="heading 1"/>
    <w:basedOn w:val="Normal"/>
    <w:next w:val="Normal"/>
    <w:link w:val="Heading1Char"/>
    <w:uiPriority w:val="99"/>
    <w:qFormat/>
    <w:rsid w:val="00EA7FCE"/>
    <w:pPr>
      <w:keepNext/>
      <w:keepLines/>
      <w:spacing w:before="240" w:after="0"/>
      <w:outlineLvl w:val="0"/>
    </w:pPr>
    <w:rPr>
      <w:rFonts w:ascii="Calibri Light" w:eastAsia="Times New Roman" w:hAnsi="Calibri Light"/>
      <w:color w:val="2E74B5"/>
      <w:sz w:val="32"/>
      <w:szCs w:val="32"/>
    </w:rPr>
  </w:style>
  <w:style w:type="paragraph" w:styleId="Heading3">
    <w:name w:val="heading 3"/>
    <w:basedOn w:val="Normal"/>
    <w:link w:val="Heading3Char"/>
    <w:uiPriority w:val="99"/>
    <w:qFormat/>
    <w:rsid w:val="00552825"/>
    <w:pPr>
      <w:spacing w:before="100" w:beforeAutospacing="1" w:after="100" w:afterAutospacing="1" w:line="240" w:lineRule="auto"/>
      <w:outlineLvl w:val="2"/>
    </w:pPr>
    <w:rPr>
      <w:rFonts w:ascii="Times New Roman" w:eastAsia="Times New Roman" w:hAnsi="Times New Roman"/>
      <w:b/>
      <w:bCs/>
      <w:sz w:val="27"/>
      <w:szCs w:val="27"/>
      <w:lang w:eastAsia="ru-RU"/>
    </w:rPr>
  </w:style>
  <w:style w:type="paragraph" w:styleId="Heading5">
    <w:name w:val="heading 5"/>
    <w:basedOn w:val="Normal"/>
    <w:link w:val="Heading5Char"/>
    <w:uiPriority w:val="99"/>
    <w:qFormat/>
    <w:rsid w:val="00552825"/>
    <w:pPr>
      <w:spacing w:before="100" w:beforeAutospacing="1" w:after="100" w:afterAutospacing="1" w:line="240" w:lineRule="auto"/>
      <w:outlineLvl w:val="4"/>
    </w:pPr>
    <w:rPr>
      <w:rFonts w:ascii="Times New Roman" w:eastAsia="Times New Roman" w:hAnsi="Times New Roman"/>
      <w:b/>
      <w:bCs/>
      <w:sz w:val="20"/>
      <w:szCs w:val="20"/>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EA7FCE"/>
    <w:rPr>
      <w:rFonts w:ascii="Calibri Light" w:hAnsi="Calibri Light" w:cs="Times New Roman"/>
      <w:color w:val="2E74B5"/>
      <w:sz w:val="32"/>
      <w:szCs w:val="32"/>
    </w:rPr>
  </w:style>
  <w:style w:type="character" w:customStyle="1" w:styleId="Heading3Char">
    <w:name w:val="Heading 3 Char"/>
    <w:basedOn w:val="DefaultParagraphFont"/>
    <w:link w:val="Heading3"/>
    <w:uiPriority w:val="99"/>
    <w:rsid w:val="00552825"/>
    <w:rPr>
      <w:rFonts w:ascii="Times New Roman" w:hAnsi="Times New Roman" w:cs="Times New Roman"/>
      <w:b/>
      <w:bCs/>
      <w:sz w:val="27"/>
      <w:szCs w:val="27"/>
      <w:lang w:eastAsia="ru-RU"/>
    </w:rPr>
  </w:style>
  <w:style w:type="character" w:customStyle="1" w:styleId="Heading5Char">
    <w:name w:val="Heading 5 Char"/>
    <w:basedOn w:val="DefaultParagraphFont"/>
    <w:link w:val="Heading5"/>
    <w:uiPriority w:val="99"/>
    <w:rsid w:val="00552825"/>
    <w:rPr>
      <w:rFonts w:ascii="Times New Roman" w:hAnsi="Times New Roman" w:cs="Times New Roman"/>
      <w:b/>
      <w:bCs/>
      <w:sz w:val="20"/>
      <w:szCs w:val="20"/>
      <w:lang w:eastAsia="ru-RU"/>
    </w:rPr>
  </w:style>
  <w:style w:type="character" w:customStyle="1" w:styleId="tlid-translationtranslation">
    <w:name w:val="tlid-translation translation"/>
    <w:basedOn w:val="DefaultParagraphFont"/>
    <w:uiPriority w:val="99"/>
    <w:rsid w:val="00EC518D"/>
    <w:rPr>
      <w:rFonts w:cs="Times New Roman"/>
    </w:rPr>
  </w:style>
  <w:style w:type="paragraph" w:styleId="ListParagraph">
    <w:name w:val="List Paragraph"/>
    <w:basedOn w:val="Normal"/>
    <w:link w:val="ListParagraphChar"/>
    <w:uiPriority w:val="99"/>
    <w:qFormat/>
    <w:rsid w:val="00EC518D"/>
    <w:pPr>
      <w:spacing w:after="200" w:line="276" w:lineRule="auto"/>
      <w:ind w:left="720"/>
    </w:pPr>
  </w:style>
  <w:style w:type="character" w:customStyle="1" w:styleId="ListParagraphChar">
    <w:name w:val="List Paragraph Char"/>
    <w:basedOn w:val="DefaultParagraphFont"/>
    <w:link w:val="ListParagraph"/>
    <w:uiPriority w:val="99"/>
    <w:rsid w:val="00EC518D"/>
    <w:rPr>
      <w:rFonts w:cs="Times New Roman"/>
    </w:rPr>
  </w:style>
  <w:style w:type="character" w:styleId="Hyperlink">
    <w:name w:val="Hyperlink"/>
    <w:basedOn w:val="DefaultParagraphFont"/>
    <w:uiPriority w:val="99"/>
    <w:rsid w:val="00EC518D"/>
    <w:rPr>
      <w:rFonts w:cs="Times New Roman"/>
      <w:color w:val="0563C1"/>
      <w:u w:val="single"/>
    </w:rPr>
  </w:style>
  <w:style w:type="paragraph" w:customStyle="1" w:styleId="Default">
    <w:name w:val="Default"/>
    <w:uiPriority w:val="99"/>
    <w:rsid w:val="00E6011D"/>
    <w:pPr>
      <w:autoSpaceDE w:val="0"/>
      <w:autoSpaceDN w:val="0"/>
      <w:adjustRightInd w:val="0"/>
    </w:pPr>
    <w:rPr>
      <w:color w:val="000000"/>
      <w:sz w:val="24"/>
      <w:szCs w:val="24"/>
      <w:lang w:eastAsia="en-US"/>
    </w:rPr>
  </w:style>
  <w:style w:type="character" w:customStyle="1" w:styleId="apple-converted-space">
    <w:name w:val="apple-converted-space"/>
    <w:basedOn w:val="DefaultParagraphFont"/>
    <w:uiPriority w:val="99"/>
    <w:rsid w:val="00E6011D"/>
    <w:rPr>
      <w:rFonts w:cs="Times New Roman"/>
    </w:rPr>
  </w:style>
  <w:style w:type="paragraph" w:styleId="BodyText">
    <w:name w:val="Body Text"/>
    <w:basedOn w:val="Normal"/>
    <w:link w:val="BodyTextChar"/>
    <w:uiPriority w:val="99"/>
    <w:rsid w:val="00E6011D"/>
    <w:pPr>
      <w:spacing w:after="140" w:line="276" w:lineRule="auto"/>
    </w:pPr>
    <w:rPr>
      <w:rFonts w:ascii="Liberation Serif" w:hAnsi="Liberation Serif" w:cs="FreeSans"/>
      <w:kern w:val="2"/>
      <w:sz w:val="24"/>
      <w:szCs w:val="24"/>
      <w:lang w:val="en-US" w:eastAsia="zh-CN" w:bidi="hi-IN"/>
    </w:rPr>
  </w:style>
  <w:style w:type="character" w:customStyle="1" w:styleId="BodyTextChar">
    <w:name w:val="Body Text Char"/>
    <w:basedOn w:val="DefaultParagraphFont"/>
    <w:link w:val="BodyText"/>
    <w:uiPriority w:val="99"/>
    <w:rsid w:val="00E6011D"/>
    <w:rPr>
      <w:rFonts w:ascii="Liberation Serif" w:eastAsia="Times New Roman" w:hAnsi="Liberation Serif" w:cs="FreeSans"/>
      <w:kern w:val="2"/>
      <w:sz w:val="24"/>
      <w:szCs w:val="24"/>
      <w:lang w:val="en-US" w:eastAsia="zh-CN" w:bidi="hi-IN"/>
    </w:rPr>
  </w:style>
  <w:style w:type="paragraph" w:customStyle="1" w:styleId="a">
    <w:name w:val="Текст в заданном формате"/>
    <w:basedOn w:val="Normal"/>
    <w:uiPriority w:val="99"/>
    <w:rsid w:val="00E6011D"/>
    <w:pPr>
      <w:spacing w:after="0" w:line="240" w:lineRule="auto"/>
    </w:pPr>
    <w:rPr>
      <w:rFonts w:ascii="Liberation Mono" w:hAnsi="Liberation Mono" w:cs="Liberation Mono"/>
      <w:kern w:val="2"/>
      <w:sz w:val="20"/>
      <w:szCs w:val="20"/>
      <w:lang w:val="en-US" w:eastAsia="zh-CN" w:bidi="hi-IN"/>
    </w:rPr>
  </w:style>
  <w:style w:type="paragraph" w:customStyle="1" w:styleId="a0">
    <w:name w:val="Содержимое таблицы"/>
    <w:basedOn w:val="Normal"/>
    <w:uiPriority w:val="99"/>
    <w:rsid w:val="00E6011D"/>
    <w:pPr>
      <w:suppressLineNumbers/>
      <w:spacing w:after="0" w:line="240" w:lineRule="auto"/>
    </w:pPr>
    <w:rPr>
      <w:rFonts w:ascii="Liberation Serif" w:hAnsi="Liberation Serif" w:cs="FreeSans"/>
      <w:kern w:val="2"/>
      <w:sz w:val="24"/>
      <w:szCs w:val="24"/>
      <w:lang w:val="en-US" w:eastAsia="zh-CN" w:bidi="hi-IN"/>
    </w:rPr>
  </w:style>
  <w:style w:type="paragraph" w:styleId="NormalWeb">
    <w:name w:val="Normal (Web)"/>
    <w:basedOn w:val="Normal"/>
    <w:uiPriority w:val="99"/>
    <w:rsid w:val="00E6011D"/>
    <w:pPr>
      <w:spacing w:before="100" w:beforeAutospacing="1" w:after="119" w:line="240" w:lineRule="auto"/>
    </w:pPr>
    <w:rPr>
      <w:rFonts w:ascii="Times New Roman" w:eastAsia="Times New Roman" w:hAnsi="Times New Roman"/>
      <w:sz w:val="24"/>
      <w:szCs w:val="24"/>
      <w:lang w:eastAsia="ru-RU"/>
    </w:rPr>
  </w:style>
  <w:style w:type="character" w:customStyle="1" w:styleId="tlid-translation">
    <w:name w:val="tlid-translation"/>
    <w:basedOn w:val="DefaultParagraphFont"/>
    <w:uiPriority w:val="99"/>
    <w:rsid w:val="00A35CE6"/>
    <w:rPr>
      <w:rFonts w:cs="Times New Roman"/>
    </w:rPr>
  </w:style>
  <w:style w:type="paragraph" w:customStyle="1" w:styleId="1">
    <w:name w:val="Абзац списка1"/>
    <w:basedOn w:val="Normal"/>
    <w:uiPriority w:val="99"/>
    <w:rsid w:val="00FD4CA5"/>
    <w:pPr>
      <w:spacing w:after="200" w:line="276" w:lineRule="auto"/>
      <w:ind w:left="720"/>
    </w:pPr>
    <w:rPr>
      <w:rFonts w:cs="font474"/>
      <w:kern w:val="1"/>
    </w:rPr>
  </w:style>
  <w:style w:type="paragraph" w:styleId="TableofFigures">
    <w:name w:val="table of figures"/>
    <w:basedOn w:val="Caption"/>
    <w:uiPriority w:val="99"/>
    <w:semiHidden/>
    <w:rsid w:val="00FD4CA5"/>
    <w:pPr>
      <w:widowControl w:val="0"/>
      <w:suppressLineNumbers/>
      <w:suppressAutoHyphens/>
      <w:spacing w:before="120" w:after="120"/>
    </w:pPr>
    <w:rPr>
      <w:rFonts w:ascii="Liberation Serif" w:hAnsi="Liberation Serif" w:cs="FreeSans"/>
      <w:color w:val="00000A"/>
      <w:kern w:val="1"/>
      <w:sz w:val="24"/>
      <w:szCs w:val="24"/>
      <w:lang w:eastAsia="zh-CN" w:bidi="hi-IN"/>
    </w:rPr>
  </w:style>
  <w:style w:type="paragraph" w:styleId="Caption">
    <w:name w:val="caption"/>
    <w:basedOn w:val="Normal"/>
    <w:next w:val="Normal"/>
    <w:uiPriority w:val="99"/>
    <w:qFormat/>
    <w:rsid w:val="00FD4CA5"/>
    <w:pPr>
      <w:spacing w:after="200" w:line="240" w:lineRule="auto"/>
    </w:pPr>
    <w:rPr>
      <w:i/>
      <w:iCs/>
      <w:color w:val="44546A"/>
      <w:sz w:val="18"/>
      <w:szCs w:val="18"/>
    </w:rPr>
  </w:style>
  <w:style w:type="table" w:styleId="TableGrid">
    <w:name w:val="Table Grid"/>
    <w:basedOn w:val="TableNormal"/>
    <w:uiPriority w:val="99"/>
    <w:rsid w:val="0087159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rsid w:val="001F0C91"/>
    <w:rPr>
      <w:rFonts w:cs="Times New Roman"/>
      <w:color w:val="auto"/>
      <w:shd w:val="clear" w:color="auto" w:fill="auto"/>
    </w:rPr>
  </w:style>
  <w:style w:type="character" w:styleId="Emphasis">
    <w:name w:val="Emphasis"/>
    <w:basedOn w:val="DefaultParagraphFont"/>
    <w:uiPriority w:val="99"/>
    <w:qFormat/>
    <w:rsid w:val="00552825"/>
    <w:rPr>
      <w:rFonts w:cs="Times New Roman"/>
      <w:i/>
      <w:iCs/>
    </w:rPr>
  </w:style>
  <w:style w:type="character" w:styleId="Strong">
    <w:name w:val="Strong"/>
    <w:basedOn w:val="DefaultParagraphFont"/>
    <w:uiPriority w:val="99"/>
    <w:qFormat/>
    <w:rsid w:val="004D7745"/>
    <w:rPr>
      <w:rFonts w:cs="Times New Roman"/>
      <w:b/>
    </w:rPr>
  </w:style>
  <w:style w:type="paragraph" w:styleId="BalloonText">
    <w:name w:val="Balloon Text"/>
    <w:basedOn w:val="Normal"/>
    <w:link w:val="BalloonTextChar"/>
    <w:uiPriority w:val="99"/>
    <w:semiHidden/>
    <w:rsid w:val="00BB64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64C9"/>
    <w:rPr>
      <w:rFonts w:ascii="Tahoma" w:hAnsi="Tahoma" w:cs="Tahoma"/>
      <w:sz w:val="16"/>
      <w:szCs w:val="16"/>
    </w:rPr>
  </w:style>
  <w:style w:type="character" w:styleId="FollowedHyperlink">
    <w:name w:val="FollowedHyperlink"/>
    <w:basedOn w:val="DefaultParagraphFont"/>
    <w:uiPriority w:val="99"/>
    <w:semiHidden/>
    <w:rsid w:val="002A0AC9"/>
    <w:rPr>
      <w:rFonts w:cs="Times New Roman"/>
      <w:color w:val="auto"/>
      <w:u w:val="single"/>
    </w:rPr>
  </w:style>
</w:styles>
</file>

<file path=word/webSettings.xml><?xml version="1.0" encoding="utf-8"?>
<w:webSettings xmlns:r="http://schemas.openxmlformats.org/officeDocument/2006/relationships" xmlns:w="http://schemas.openxmlformats.org/wordprocessingml/2006/main">
  <w:divs>
    <w:div w:id="2054501866">
      <w:marLeft w:val="0"/>
      <w:marRight w:val="0"/>
      <w:marTop w:val="0"/>
      <w:marBottom w:val="0"/>
      <w:divBdr>
        <w:top w:val="none" w:sz="0" w:space="0" w:color="auto"/>
        <w:left w:val="none" w:sz="0" w:space="0" w:color="auto"/>
        <w:bottom w:val="none" w:sz="0" w:space="0" w:color="auto"/>
        <w:right w:val="none" w:sz="0" w:space="0" w:color="auto"/>
      </w:divBdr>
    </w:div>
    <w:div w:id="2054501867">
      <w:marLeft w:val="0"/>
      <w:marRight w:val="0"/>
      <w:marTop w:val="0"/>
      <w:marBottom w:val="0"/>
      <w:divBdr>
        <w:top w:val="none" w:sz="0" w:space="0" w:color="auto"/>
        <w:left w:val="none" w:sz="0" w:space="0" w:color="auto"/>
        <w:bottom w:val="none" w:sz="0" w:space="0" w:color="auto"/>
        <w:right w:val="none" w:sz="0" w:space="0" w:color="auto"/>
      </w:divBdr>
      <w:divsChild>
        <w:div w:id="2054501868">
          <w:marLeft w:val="300"/>
          <w:marRight w:val="0"/>
          <w:marTop w:val="120"/>
          <w:marBottom w:val="12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dx.doi.org/10.1016/j.nima.2019.04.067" TargetMode="External"/><Relationship Id="rId26" Type="http://schemas.openxmlformats.org/officeDocument/2006/relationships/image" Target="media/image15.png"/><Relationship Id="rId39" Type="http://schemas.openxmlformats.org/officeDocument/2006/relationships/image" Target="media/image22.png"/><Relationship Id="rId21" Type="http://schemas.openxmlformats.org/officeDocument/2006/relationships/image" Target="media/image11.emf"/><Relationship Id="rId34" Type="http://schemas.openxmlformats.org/officeDocument/2006/relationships/image" Target="media/image19.emf"/><Relationship Id="rId42" Type="http://schemas.openxmlformats.org/officeDocument/2006/relationships/hyperlink" Target="mailto:gorby@ms2.inr.ac.ru" TargetMode="External"/><Relationship Id="rId47" Type="http://schemas.openxmlformats.org/officeDocument/2006/relationships/hyperlink" Target="http://inspirehep.net/author/profile/Konobeevski%2C%20E.?recid=1709089&amp;ln=ru" TargetMode="External"/><Relationship Id="rId50" Type="http://schemas.openxmlformats.org/officeDocument/2006/relationships/hyperlink" Target="http://inspirehep.net/author/profile/Savel%27ev%2C%20A.?recid=1709089&amp;ln=ru" TargetMode="External"/><Relationship Id="rId55" Type="http://schemas.openxmlformats.org/officeDocument/2006/relationships/hyperlink" Target="https://doi.org/10.1088/1402-4896/aaed6b" TargetMode="External"/><Relationship Id="rId63"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0.emf"/><Relationship Id="rId29" Type="http://schemas.openxmlformats.org/officeDocument/2006/relationships/hyperlink" Target="mailto:rubakov@ms2.inr.ac.ru" TargetMode="External"/><Relationship Id="rId41" Type="http://schemas.openxmlformats.org/officeDocument/2006/relationships/image" Target="media/image24.png"/><Relationship Id="rId54" Type="http://schemas.openxmlformats.org/officeDocument/2006/relationships/hyperlink" Target="http://inspirehep.net/author/profile/Gorlova%2C%20D.?recid=1709089&amp;ln=ru"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titov@inr.ru" TargetMode="External"/><Relationship Id="rId11" Type="http://schemas.openxmlformats.org/officeDocument/2006/relationships/hyperlink" Target="http://inspirehep.net/search?p=collaboration:%27Baikal-GVD%27&amp;ln=ru" TargetMode="External"/><Relationship Id="rId24" Type="http://schemas.openxmlformats.org/officeDocument/2006/relationships/image" Target="media/image14.jpeg"/><Relationship Id="rId32" Type="http://schemas.openxmlformats.org/officeDocument/2006/relationships/image" Target="media/image18.png"/><Relationship Id="rId37" Type="http://schemas.openxmlformats.org/officeDocument/2006/relationships/image" Target="media/image21.png"/><Relationship Id="rId40" Type="http://schemas.openxmlformats.org/officeDocument/2006/relationships/image" Target="media/image23.png"/><Relationship Id="rId45" Type="http://schemas.openxmlformats.org/officeDocument/2006/relationships/hyperlink" Target="https://arxiv.org/search/astro-ph?searchtype=author&amp;query=Ivanov%2C+M+M" TargetMode="External"/><Relationship Id="rId53" Type="http://schemas.openxmlformats.org/officeDocument/2006/relationships/hyperlink" Target="http://inspirehep.net/author/profile/Turinge%2C%20A.?recid=1709089&amp;ln=ru" TargetMode="External"/><Relationship Id="rId58" Type="http://schemas.openxmlformats.org/officeDocument/2006/relationships/image" Target="media/image28.png"/><Relationship Id="rId5" Type="http://schemas.openxmlformats.org/officeDocument/2006/relationships/image" Target="media/image1.emf"/><Relationship Id="rId15" Type="http://schemas.openxmlformats.org/officeDocument/2006/relationships/image" Target="media/image8.png"/><Relationship Id="rId23" Type="http://schemas.openxmlformats.org/officeDocument/2006/relationships/image" Target="media/image13.jpeg"/><Relationship Id="rId28" Type="http://schemas.openxmlformats.org/officeDocument/2006/relationships/hyperlink" Target="mailto:ivashkin@inr.ru" TargetMode="External"/><Relationship Id="rId36" Type="http://schemas.openxmlformats.org/officeDocument/2006/relationships/image" Target="media/image20.png"/><Relationship Id="rId49" Type="http://schemas.openxmlformats.org/officeDocument/2006/relationships/hyperlink" Target="http://inspirehep.net/author/profile/Ponomarev%2C%20V.?recid=1709089&amp;ln=ru" TargetMode="External"/><Relationship Id="rId57" Type="http://schemas.openxmlformats.org/officeDocument/2006/relationships/image" Target="media/image27.png"/><Relationship Id="rId61" Type="http://schemas.openxmlformats.org/officeDocument/2006/relationships/hyperlink" Target="mailto:feschenk@inr.ru" TargetMode="External"/><Relationship Id="rId10" Type="http://schemas.openxmlformats.org/officeDocument/2006/relationships/image" Target="media/image4.png"/><Relationship Id="rId19" Type="http://schemas.openxmlformats.org/officeDocument/2006/relationships/hyperlink" Target="http://dx.doi.org/10.1016/j.nima.2019.04.067" TargetMode="External"/><Relationship Id="rId31" Type="http://schemas.openxmlformats.org/officeDocument/2006/relationships/hyperlink" Target="mailto:grisha@inr.ac.ru" TargetMode="External"/><Relationship Id="rId44" Type="http://schemas.openxmlformats.org/officeDocument/2006/relationships/hyperlink" Target="https://arxiv.org/search/astro-ph?searchtype=author&amp;query=Chudaykin%2C+A" TargetMode="External"/><Relationship Id="rId52" Type="http://schemas.openxmlformats.org/officeDocument/2006/relationships/hyperlink" Target="http://inspirehep.net/author/profile/Tsymbalov%2C%20I.?recid=1709089&amp;ln=ru" TargetMode="External"/><Relationship Id="rId60" Type="http://schemas.openxmlformats.org/officeDocument/2006/relationships/hyperlink" Target="mailto:feschenk@inr.ru" TargetMode="External"/><Relationship Id="rId4" Type="http://schemas.openxmlformats.org/officeDocument/2006/relationships/webSettings" Target="webSettings.xml"/><Relationship Id="rId9" Type="http://schemas.openxmlformats.org/officeDocument/2006/relationships/hyperlink" Target="mailto:gavrin@inr.ru" TargetMode="External"/><Relationship Id="rId14" Type="http://schemas.openxmlformats.org/officeDocument/2006/relationships/image" Target="media/image7.emf"/><Relationship Id="rId22" Type="http://schemas.openxmlformats.org/officeDocument/2006/relationships/image" Target="media/image12.jpeg"/><Relationship Id="rId27" Type="http://schemas.openxmlformats.org/officeDocument/2006/relationships/image" Target="media/image16.png"/><Relationship Id="rId30" Type="http://schemas.openxmlformats.org/officeDocument/2006/relationships/image" Target="media/image17.png"/><Relationship Id="rId35" Type="http://schemas.openxmlformats.org/officeDocument/2006/relationships/hyperlink" Target="mailto:st@ms2.inr.ac.ru" TargetMode="External"/><Relationship Id="rId43" Type="http://schemas.openxmlformats.org/officeDocument/2006/relationships/image" Target="media/image25.png"/><Relationship Id="rId48" Type="http://schemas.openxmlformats.org/officeDocument/2006/relationships/hyperlink" Target="http://inspirehep.net/author/profile/Polonski%2C%20A.?recid=1709089&amp;ln=ru" TargetMode="External"/><Relationship Id="rId56" Type="http://schemas.openxmlformats.org/officeDocument/2006/relationships/hyperlink" Target="https://doi.org/10.1134/S1063779619050289" TargetMode="External"/><Relationship Id="rId8" Type="http://schemas.openxmlformats.org/officeDocument/2006/relationships/image" Target="media/image3.jpeg"/><Relationship Id="rId51" Type="http://schemas.openxmlformats.org/officeDocument/2006/relationships/hyperlink" Target="http://inspirehep.net/author/profile/Solodukhov%2C%20G.?recid=1709089&amp;ln=ru"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dx.doi.org/10.1016/j.nima.2019.04.067" TargetMode="External"/><Relationship Id="rId25" Type="http://schemas.openxmlformats.org/officeDocument/2006/relationships/hyperlink" Target="https://doi.org/10.1038/s41567-019-0583-8" TargetMode="External"/><Relationship Id="rId33" Type="http://schemas.openxmlformats.org/officeDocument/2006/relationships/image" Target="https://journals.aps.org/prl/article/10.1103/PhysRevLett.123.121801/figures/3/medium" TargetMode="External"/><Relationship Id="rId38" Type="http://schemas.openxmlformats.org/officeDocument/2006/relationships/hyperlink" Target="mailto:st@ms2.inr.ac.ru" TargetMode="External"/><Relationship Id="rId46" Type="http://schemas.openxmlformats.org/officeDocument/2006/relationships/image" Target="media/image26.png"/><Relationship Id="rId59"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TotalTime>
  <Pages>22</Pages>
  <Words>6298</Words>
  <Characters>-32766</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Anutka</dc:creator>
  <cp:keywords/>
  <dc:description/>
  <cp:lastModifiedBy>Ната</cp:lastModifiedBy>
  <cp:revision>3</cp:revision>
  <dcterms:created xsi:type="dcterms:W3CDTF">2019-12-25T12:20:00Z</dcterms:created>
  <dcterms:modified xsi:type="dcterms:W3CDTF">2019-12-25T21:59:00Z</dcterms:modified>
</cp:coreProperties>
</file>