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679" w:rsidRPr="00363F38" w:rsidRDefault="00F13679" w:rsidP="00407603">
      <w:pPr>
        <w:pStyle w:val="a3"/>
        <w:spacing w:before="0" w:beforeAutospacing="0" w:after="0" w:afterAutospacing="0" w:line="276" w:lineRule="auto"/>
        <w:ind w:firstLine="567"/>
        <w:jc w:val="both"/>
      </w:pPr>
      <w:bookmarkStart w:id="0" w:name="_Hlk4759290"/>
      <w:bookmarkEnd w:id="0"/>
      <w:r w:rsidRPr="00363F38">
        <w:rPr>
          <w:b/>
          <w:bCs/>
          <w:color w:val="000000"/>
        </w:rPr>
        <w:t>Важнейшие достижения Института ядерных исследований Российской академии наук во 2 квартале 2019 года</w:t>
      </w:r>
    </w:p>
    <w:p w:rsidR="00F13679" w:rsidRPr="00363F38" w:rsidRDefault="00F13679" w:rsidP="00407603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63F38">
        <w:rPr>
          <w:color w:val="000000"/>
        </w:rPr>
        <w:t>Сотрудниками Института в первом квартале опубликовано 255 научных статьи в высокорейтинговых журналах и докладов на международных конференциях. Наиболее важные достижения перечислены ниже.</w:t>
      </w:r>
    </w:p>
    <w:p w:rsidR="00CA0EEE" w:rsidRPr="00363F38" w:rsidRDefault="00CA0EEE" w:rsidP="0040760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B93" w:rsidRPr="00363F38" w:rsidRDefault="00363F38" w:rsidP="0040760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Впервые показано, что в СУСИ КЭД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63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перенормировочные</w:t>
      </w:r>
      <w:proofErr w:type="spellEnd"/>
      <w:r w:rsidRPr="00363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свойства </w:t>
      </w:r>
      <w:proofErr w:type="spellStart"/>
      <w:r w:rsidRPr="00363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суперсимметричного</w:t>
      </w:r>
      <w:proofErr w:type="spellEnd"/>
      <w:r w:rsidRPr="00363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варианта   квантовой </w:t>
      </w:r>
      <w:r w:rsidR="00197D65" w:rsidRPr="00363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электродинамики</w:t>
      </w:r>
      <w:r w:rsidRPr="00363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схеме вычитаний на массовой </w:t>
      </w:r>
      <w:r w:rsidR="00197D65" w:rsidRPr="00363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поверхности является</w:t>
      </w:r>
      <w:r w:rsidRPr="00363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выделенным не только с феноменологической, но и с теоретической точки зрения</w:t>
      </w:r>
      <w:r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3F38" w:rsidRPr="00363F38" w:rsidRDefault="00363F38" w:rsidP="0040760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3B93" w:rsidRPr="00363F38" w:rsidRDefault="00DD3B93" w:rsidP="0040760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Теоретически изучены </w:t>
      </w:r>
      <w:proofErr w:type="spellStart"/>
      <w:r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перенормировочные</w:t>
      </w:r>
      <w:proofErr w:type="spellEnd"/>
      <w:r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 </w:t>
      </w:r>
      <w:proofErr w:type="spellStart"/>
      <w:r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суперсимметричного</w:t>
      </w:r>
      <w:proofErr w:type="spellEnd"/>
      <w:r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варианта   квантовой </w:t>
      </w:r>
      <w:r w:rsidR="00197D65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электродинамики</w:t>
      </w:r>
      <w:r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схеме вычитаний на массовой поверхности. </w:t>
      </w:r>
    </w:p>
    <w:p w:rsidR="00DD3B93" w:rsidRPr="00363F38" w:rsidRDefault="00DD3B93" w:rsidP="0040760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данной схеме константа связи </w:t>
      </w:r>
      <w:r w:rsidR="00197D65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стандартной квантовой</w:t>
      </w:r>
      <w:r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электродинамики совпадает с экспериментально измеряемой постоянной тонкой структуры, а массы лептонов - с </w:t>
      </w:r>
      <w:r w:rsidR="00197D65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 физическими</w:t>
      </w:r>
      <w:r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значениями, извлекаемыми </w:t>
      </w:r>
      <w:r w:rsidR="00197D65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 различных</w:t>
      </w:r>
      <w:r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7D65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экспериментов.</w:t>
      </w:r>
      <w:r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Впервые показано, что в СУСИ </w:t>
      </w:r>
      <w:r w:rsidR="00197D65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КЭД это </w:t>
      </w:r>
      <w:proofErr w:type="spellStart"/>
      <w:r w:rsidR="00197D65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перенормировочное</w:t>
      </w:r>
      <w:proofErr w:type="spellEnd"/>
      <w:r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7D65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предписание является</w:t>
      </w:r>
      <w:r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выделенным не только с феноменологической, но и с теоретической точки зрения. В нем автоматически выполняется во всех порядках теории возмущений точное соотношение между </w:t>
      </w:r>
      <w:proofErr w:type="spellStart"/>
      <w:r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ренорм</w:t>
      </w:r>
      <w:proofErr w:type="spellEnd"/>
      <w:r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-групповыми функциями данной теории, </w:t>
      </w:r>
      <w:r w:rsidR="00197D65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сформулированное в</w:t>
      </w:r>
      <w:r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1980-ые </w:t>
      </w:r>
      <w:r w:rsidR="00197D65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 группой теоретиков</w:t>
      </w:r>
      <w:r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ИТЭФ, </w:t>
      </w:r>
      <w:r w:rsidR="00197D65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отнесенное тогда к</w:t>
      </w:r>
      <w:r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некой неизвестной схеме перенормировок.  </w:t>
      </w:r>
    </w:p>
    <w:p w:rsidR="00DD3B93" w:rsidRPr="00363F38" w:rsidRDefault="00DD3B93" w:rsidP="0040760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3B93" w:rsidRPr="00363F38" w:rsidRDefault="00DD3B93" w:rsidP="0040760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Найдена явная связь схемы вычитаний на массовой поверхности с другим, более теоретическим предписанием, сформулированным в 2013 году А.Л. Катаевым и К.В. </w:t>
      </w:r>
      <w:proofErr w:type="spellStart"/>
      <w:r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Степаньянцем</w:t>
      </w:r>
      <w:proofErr w:type="spellEnd"/>
      <w:r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(МГУ ), в котором так-же выполняется изученное точное соотношение между </w:t>
      </w:r>
      <w:proofErr w:type="spellStart"/>
      <w:r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ренорм</w:t>
      </w:r>
      <w:proofErr w:type="spellEnd"/>
      <w:r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-групповыми функциями СУСИ КЭД.</w:t>
      </w:r>
    </w:p>
    <w:p w:rsidR="00DD3B93" w:rsidRPr="00363F38" w:rsidRDefault="00DD3B93" w:rsidP="0040760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F38" w:rsidRPr="00363F38" w:rsidRDefault="00363F38" w:rsidP="00363F38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363F38">
        <w:rPr>
          <w:rFonts w:ascii="Times New Roman" w:hAnsi="Times New Roman" w:cs="Times New Roman"/>
          <w:sz w:val="24"/>
          <w:szCs w:val="24"/>
        </w:rPr>
        <w:t>Результаты</w:t>
      </w:r>
      <w:r w:rsidRPr="00363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3F38">
        <w:rPr>
          <w:rFonts w:ascii="Times New Roman" w:hAnsi="Times New Roman" w:cs="Times New Roman"/>
          <w:sz w:val="24"/>
          <w:szCs w:val="24"/>
        </w:rPr>
        <w:t>опубликованы</w:t>
      </w:r>
      <w:r w:rsidRPr="00363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3F38">
        <w:rPr>
          <w:rFonts w:ascii="Times New Roman" w:hAnsi="Times New Roman" w:cs="Times New Roman"/>
          <w:sz w:val="24"/>
          <w:szCs w:val="24"/>
        </w:rPr>
        <w:t>в</w:t>
      </w:r>
      <w:r w:rsidRPr="00363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3F38">
        <w:rPr>
          <w:rFonts w:ascii="Times New Roman" w:hAnsi="Times New Roman" w:cs="Times New Roman"/>
          <w:sz w:val="24"/>
          <w:szCs w:val="24"/>
        </w:rPr>
        <w:t>статье</w:t>
      </w:r>
      <w:r w:rsidRPr="00363F3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D3B93" w:rsidRPr="00A75F30" w:rsidRDefault="00363F38" w:rsidP="0040760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«</w:t>
      </w:r>
      <w:r w:rsidR="00DD3B93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D3B93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n-shell renormalization scheme for N=1 SQED and the NSVZ relation</w:t>
      </w:r>
      <w:proofErr w:type="gramStart"/>
      <w:r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»</w:t>
      </w:r>
      <w:r w:rsidR="00DD3B93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DD3B93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A.L.</w:t>
      </w:r>
      <w:proofErr w:type="gramEnd"/>
      <w:r w:rsidR="00DD3B93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D3B93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Kataev</w:t>
      </w:r>
      <w:proofErr w:type="spellEnd"/>
      <w:r w:rsidR="00DD3B93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(INR RAS),  </w:t>
      </w:r>
      <w:r w:rsidR="00DD3B93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D3B93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DD3B93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D3B93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DD3B93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Start"/>
      <w:r w:rsidR="00DD3B93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zantsev</w:t>
      </w:r>
      <w:proofErr w:type="spellEnd"/>
      <w:r w:rsidR="00DD3B93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(MSU) and K.V. </w:t>
      </w:r>
      <w:proofErr w:type="spellStart"/>
      <w:r w:rsidR="00DD3B93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Stepanyants</w:t>
      </w:r>
      <w:proofErr w:type="spellEnd"/>
      <w:r w:rsidR="00DD3B93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(MSU); INR-TH-20190-004; Euro. Phys</w:t>
      </w:r>
      <w:r w:rsidR="00DD3B93" w:rsidRPr="00A75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D3B93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</w:t>
      </w:r>
      <w:r w:rsidR="00DD3B93" w:rsidRPr="00A75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3B93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="00DD3B93" w:rsidRPr="00A75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79 (2019) </w:t>
      </w:r>
      <w:r w:rsidR="00DD3B93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</w:t>
      </w:r>
      <w:r w:rsidR="00DD3B93" w:rsidRPr="00A75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6, 477</w:t>
      </w:r>
      <w:r w:rsidR="00DD3B93" w:rsidRPr="00363F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197D65" w:rsidRPr="00A75F30" w:rsidRDefault="00197D65" w:rsidP="0040760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D65" w:rsidRPr="00A75F30" w:rsidRDefault="00197D65" w:rsidP="0040760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D65" w:rsidRPr="00197D65" w:rsidRDefault="00197D65" w:rsidP="0040760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Показано, что аномальные результаты эксперимента NEUTRINO-4 совместны</w:t>
      </w:r>
      <w:r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br/>
      </w:r>
      <w:r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с галлиевой аномалией, а их возможное подтверждение в </w:t>
      </w:r>
      <w:proofErr w:type="spellStart"/>
      <w:r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запускающемся</w:t>
      </w:r>
      <w:proofErr w:type="spellEnd"/>
      <w:r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br/>
      </w:r>
      <w:r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эксперименте BEST будет означать открытие (более 5 сигма) новой</w:t>
      </w:r>
      <w:r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br/>
      </w:r>
      <w:r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элементарной частицы -- стерильного нейтрино с массой около 1 эВ c^2.</w:t>
      </w:r>
      <w:r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br/>
      </w:r>
    </w:p>
    <w:p w:rsidR="00DD3B93" w:rsidRPr="00A75F30" w:rsidRDefault="00197D65" w:rsidP="0040760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июля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2019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года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начнётся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набор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данных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экспериментом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BEST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проверке</w:t>
      </w:r>
      <w:r w:rsidRPr="00197D6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нейтринной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галлиевой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аномалии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возможное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объяснение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которой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--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вклад</w:t>
      </w:r>
      <w:r w:rsidRPr="00197D6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гипотетического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четвёртого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стерильного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нейтрино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массы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порядка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</w:t>
      </w:r>
      <w:r w:rsidRPr="00197D6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эВ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Аналогичные аномалии есть </w:t>
      </w:r>
      <w:r w:rsidR="00A75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</w:t>
      </w:r>
      <w:proofErr w:type="spellStart"/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антинейтринном</w:t>
      </w:r>
      <w:proofErr w:type="spellEnd"/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секторе, их проверка</w:t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интенсивно ведётся в экспериментах по всему миру. В 2018 году два</w:t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российских эксперимента -- DANSS и NEUTRINO-4 -- также показали</w:t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аномальные результаты при измерении спектров антинейтрино от ядерных</w:t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реакторов. Мы показываем, что результат NEUTRINO-4 совместен с</w:t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галлиевой аномалией, заметно поднимая уровень её статистической</w:t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достоверности. В случае обнаружения такого сигнала и в эксперименте</w:t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BEST (набор данных занимает всего три месяца), значимость аномалии</w:t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превысит 5 сигма -- принятый в физике частиц порог открытия.</w:t>
      </w:r>
    </w:p>
    <w:p w:rsidR="00197D65" w:rsidRPr="00A75F30" w:rsidRDefault="00197D65" w:rsidP="00197D65">
      <w:pPr>
        <w:spacing w:after="0" w:line="276" w:lineRule="auto"/>
        <w:ind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Результаты</w:t>
      </w:r>
      <w:r w:rsidRPr="00A75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r w:rsidRPr="00A75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виде</w:t>
      </w:r>
      <w:r w:rsidRPr="00A75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статьи</w:t>
      </w:r>
      <w:r w:rsidRPr="00A75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</w:t>
      </w:r>
      <w:r w:rsidR="00407603"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ринят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ы</w:t>
      </w:r>
      <w:r w:rsidR="00407603" w:rsidRPr="00A75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07603"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</w:t>
      </w:r>
      <w:r w:rsidR="00407603" w:rsidRPr="00A75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07603"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печати</w:t>
      </w:r>
      <w:r w:rsidR="00407603" w:rsidRPr="00A75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07603"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r w:rsidR="00407603" w:rsidRPr="00A75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07603"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журнале</w:t>
      </w:r>
      <w:r w:rsidR="00407603" w:rsidRPr="00A75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07603"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Physical</w:t>
      </w:r>
      <w:r w:rsidR="00407603" w:rsidRPr="00A75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07603"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Review</w:t>
      </w:r>
      <w:r w:rsidR="00407603" w:rsidRPr="00A75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07603"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</w:t>
      </w:r>
      <w:r w:rsidR="00407603" w:rsidRPr="00A75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407603"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Rapid</w:t>
      </w:r>
      <w:r w:rsidR="00407603" w:rsidRPr="00A75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07603"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Communications</w:t>
      </w:r>
      <w:proofErr w:type="gramStart"/>
      <w:r w:rsidR="00407603" w:rsidRPr="00A75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A75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</w:t>
      </w:r>
      <w:proofErr w:type="gramEnd"/>
    </w:p>
    <w:p w:rsidR="00082B97" w:rsidRDefault="00407603" w:rsidP="00197D65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"BEST potential in testing eV-scale sterile neutrino explanation  of reactor antineutrino anomalies"</w:t>
      </w:r>
      <w:r w:rsidR="00197D65"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Vladislav Barinov, Vladimir </w:t>
      </w:r>
      <w:proofErr w:type="spellStart"/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Gavrin</w:t>
      </w:r>
      <w:proofErr w:type="spellEnd"/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Valery Gorbachev, Dmitry</w:t>
      </w:r>
      <w:r w:rsidR="00197D65"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Gorbunov</w:t>
      </w:r>
      <w:proofErr w:type="spellEnd"/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Tatiana Ibragimova </w:t>
      </w:r>
      <w:r w:rsidRPr="00363F38">
        <w:rPr>
          <w:rFonts w:ascii="Times New Roman" w:hAnsi="Times New Roman" w:cs="Times New Roman"/>
          <w:color w:val="222222"/>
          <w:sz w:val="24"/>
          <w:szCs w:val="24"/>
          <w:lang w:val="en-US"/>
        </w:rPr>
        <w:br/>
      </w:r>
      <w:r w:rsidRPr="00197D65">
        <w:rPr>
          <w:rFonts w:ascii="Times New Roman" w:hAnsi="Times New Roman" w:cs="Times New Roman"/>
          <w:color w:val="222222"/>
          <w:sz w:val="24"/>
          <w:szCs w:val="24"/>
          <w:lang w:val="en-US"/>
        </w:rPr>
        <w:br/>
      </w:r>
      <w:r w:rsidR="009A71E0" w:rsidRPr="009A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                     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Принята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печати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журнале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Physics Letters B</w:t>
      </w:r>
      <w:r w:rsidR="009A71E0" w:rsidRPr="009A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9A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работа</w:t>
      </w:r>
      <w:r w:rsidR="009A71E0" w:rsidRPr="009A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: </w:t>
      </w:r>
      <w:r w:rsidRPr="00197D65">
        <w:rPr>
          <w:rFonts w:ascii="Times New Roman" w:hAnsi="Times New Roman" w:cs="Times New Roman"/>
          <w:color w:val="222222"/>
          <w:sz w:val="24"/>
          <w:szCs w:val="24"/>
          <w:lang w:val="en-US"/>
        </w:rPr>
        <w:br/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"Some like it hot: $R^2$ heals Higgs inflation, but does not cool it"</w:t>
      </w:r>
      <w:r w:rsidRPr="00197D65">
        <w:rPr>
          <w:rFonts w:ascii="Times New Roman" w:hAnsi="Times New Roman" w:cs="Times New Roman"/>
          <w:color w:val="222222"/>
          <w:sz w:val="24"/>
          <w:szCs w:val="24"/>
          <w:lang w:val="en-US"/>
        </w:rPr>
        <w:br/>
      </w:r>
      <w:proofErr w:type="spellStart"/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Fedor</w:t>
      </w:r>
      <w:proofErr w:type="spellEnd"/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Bezrukov</w:t>
      </w:r>
      <w:proofErr w:type="spellEnd"/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Dmitry </w:t>
      </w:r>
      <w:proofErr w:type="spellStart"/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Gorbunov</w:t>
      </w:r>
      <w:proofErr w:type="spellEnd"/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Chris Shepherd, Anna </w:t>
      </w:r>
      <w:proofErr w:type="spellStart"/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Tokareva</w:t>
      </w:r>
      <w:proofErr w:type="spellEnd"/>
      <w:r w:rsidR="009A71E0" w:rsidRPr="009A7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</w:p>
    <w:p w:rsidR="00197D65" w:rsidRPr="00A75F30" w:rsidRDefault="00407603" w:rsidP="00197D6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A75F3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5F30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        </w:t>
      </w:r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Показано</w:t>
      </w:r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что</w:t>
      </w:r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в</w:t>
      </w:r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хиггсовской</w:t>
      </w:r>
      <w:proofErr w:type="spellEnd"/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инфляции</w:t>
      </w:r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со</w:t>
      </w:r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вспомогательным</w:t>
      </w:r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квадратичным</w:t>
      </w:r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br/>
      </w:r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по</w:t>
      </w:r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скаляру</w:t>
      </w:r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кривизны</w:t>
      </w:r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слагаемым</w:t>
      </w:r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нелинейная</w:t>
      </w:r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послеинфляционная</w:t>
      </w:r>
      <w:proofErr w:type="spellEnd"/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динамика</w:t>
      </w:r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br/>
      </w:r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приводит</w:t>
      </w:r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к</w:t>
      </w:r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тахионной</w:t>
      </w:r>
      <w:proofErr w:type="spellEnd"/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нестабильности</w:t>
      </w:r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для</w:t>
      </w:r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массивных</w:t>
      </w:r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векторных</w:t>
      </w:r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и</w:t>
      </w:r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br/>
      </w:r>
      <w:proofErr w:type="spellStart"/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хиггсовского</w:t>
      </w:r>
      <w:proofErr w:type="spellEnd"/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бозонов</w:t>
      </w:r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обеспечивающей</w:t>
      </w:r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мгновенный</w:t>
      </w:r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разогрев</w:t>
      </w:r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197D65" w:rsidRPr="00197D6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Вселенной</w:t>
      </w:r>
      <w:r w:rsidR="00197D65" w:rsidRPr="00A75F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.</w:t>
      </w:r>
    </w:p>
    <w:p w:rsidR="00DD3B93" w:rsidRPr="00363F38" w:rsidRDefault="00407603" w:rsidP="0040760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F3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75F30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197D65" w:rsidRPr="00A75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</w:t>
      </w:r>
      <w:proofErr w:type="spellStart"/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Неминимальное</w:t>
      </w:r>
      <w:proofErr w:type="spellEnd"/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взаимодействие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гравитацией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позволяет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использовать</w:t>
      </w:r>
      <w:r w:rsidRPr="00197D65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хиггсовский</w:t>
      </w:r>
      <w:proofErr w:type="spellEnd"/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бозон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Стандартной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модели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для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обеспечения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инфляционной</w:t>
      </w:r>
      <w:r w:rsidRPr="00197D6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стадии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расширения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ранней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Вселенной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позволяющей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объяснить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её</w:t>
      </w:r>
      <w:r w:rsidRPr="00197D6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плоскостность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однородность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создать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первичные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пространственные</w:t>
      </w:r>
      <w:r w:rsidRPr="00197D6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неоднородности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материи</w:t>
      </w:r>
      <w:r w:rsidRPr="00197D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Однако в модели есть сильная связь, не</w:t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позволяющая получать адекватные квантово-полевые предсказания. В</w:t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недавних работах было продемонстрировано, что добавление в лагранжиан</w:t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модели квадратичного по скаляру кривизны слагаемого снимает эту</w:t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проблему, приводя систему в режим применимости вычислений по теории</w:t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возмущений вплоть до </w:t>
      </w:r>
      <w:proofErr w:type="spellStart"/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планковских</w:t>
      </w:r>
      <w:proofErr w:type="spellEnd"/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энергий, когда нужна квантовая</w:t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гравитация. Мы изучили </w:t>
      </w:r>
      <w:proofErr w:type="spellStart"/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послеинфляционную</w:t>
      </w:r>
      <w:proofErr w:type="spellEnd"/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динамику в модели, обнаружив</w:t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там </w:t>
      </w:r>
      <w:proofErr w:type="spellStart"/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тахионную</w:t>
      </w:r>
      <w:proofErr w:type="spellEnd"/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нестабильность в секторе </w:t>
      </w:r>
      <w:r w:rsidR="00197D65"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Хиггса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массивных векторных</w:t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бозонов. При определённых значениях модельных параметров это приводит</w:t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 моментальному разогреву Вселенной посредством рождения векторных и</w:t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хиггсовских</w:t>
      </w:r>
      <w:proofErr w:type="spellEnd"/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бозонов. При других, </w:t>
      </w:r>
      <w:r w:rsidR="00197D65"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по-видимому,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требуется несколько</w:t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динамических времён системы, однако </w:t>
      </w:r>
      <w:r w:rsidR="00197D65"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всё равно</w:t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меньше, чем </w:t>
      </w:r>
      <w:proofErr w:type="spellStart"/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хаббловское</w:t>
      </w:r>
      <w:proofErr w:type="spellEnd"/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космологическое время, что для космологии означает мгновенный</w:t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разогрев. Это позволяет дать однозначные предсказания для параметров</w:t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космологических спектров скалярных неоднородностей (материи) и</w:t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тензорных мод (гравитационных волн), что фиксирует модельные</w:t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параметры. С другой стороны, применимость теории возмущений позволяет</w:t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протестировать модель напрямую в экспериментах физики частиц. Эта</w:t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уникальная возможность открывается в считанном числе инфляционных</w:t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моделей.</w:t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38">
        <w:rPr>
          <w:rFonts w:ascii="Times New Roman" w:hAnsi="Times New Roman" w:cs="Times New Roman"/>
          <w:color w:val="222222"/>
          <w:sz w:val="24"/>
          <w:szCs w:val="24"/>
        </w:rPr>
        <w:lastRenderedPageBreak/>
        <w:br/>
      </w:r>
    </w:p>
    <w:p w:rsidR="00DD3B93" w:rsidRPr="0073196E" w:rsidRDefault="00DD3B93" w:rsidP="00407603">
      <w:pPr>
        <w:pStyle w:val="Style18"/>
        <w:widowControl/>
        <w:spacing w:line="276" w:lineRule="auto"/>
        <w:ind w:firstLine="567"/>
        <w:jc w:val="both"/>
        <w:rPr>
          <w:rStyle w:val="FontStyle43"/>
          <w:b/>
          <w:bCs/>
          <w:i/>
          <w:iCs/>
          <w:sz w:val="24"/>
          <w:szCs w:val="24"/>
        </w:rPr>
      </w:pPr>
      <w:r w:rsidRPr="0073196E">
        <w:rPr>
          <w:rStyle w:val="FontStyle43"/>
          <w:b/>
          <w:bCs/>
          <w:i/>
          <w:iCs/>
          <w:sz w:val="24"/>
          <w:szCs w:val="24"/>
        </w:rPr>
        <w:t>Разработана новая модель для описания рождения на ядрах η’ мезонов в пион-ядерных реакциях при импульсе 1.7 ГэВ/с.</w:t>
      </w:r>
    </w:p>
    <w:p w:rsidR="0073196E" w:rsidRPr="00363F38" w:rsidRDefault="0073196E" w:rsidP="00407603">
      <w:pPr>
        <w:pStyle w:val="Style18"/>
        <w:widowControl/>
        <w:spacing w:line="276" w:lineRule="auto"/>
        <w:ind w:firstLine="567"/>
        <w:jc w:val="both"/>
        <w:rPr>
          <w:rStyle w:val="FontStyle43"/>
          <w:sz w:val="24"/>
          <w:szCs w:val="24"/>
        </w:rPr>
      </w:pPr>
    </w:p>
    <w:p w:rsidR="00DD3B93" w:rsidRPr="00363F38" w:rsidRDefault="0073196E" w:rsidP="00407603">
      <w:pPr>
        <w:pStyle w:val="Style18"/>
        <w:widowControl/>
        <w:spacing w:line="276" w:lineRule="auto"/>
        <w:ind w:firstLine="567"/>
        <w:jc w:val="both"/>
      </w:pPr>
      <w:r>
        <w:rPr>
          <w:rStyle w:val="FontStyle43"/>
          <w:sz w:val="24"/>
          <w:szCs w:val="24"/>
        </w:rPr>
        <w:t>На</w:t>
      </w:r>
      <w:r w:rsidR="00DD3B93" w:rsidRPr="00363F38">
        <w:rPr>
          <w:rStyle w:val="FontStyle43"/>
          <w:sz w:val="24"/>
          <w:szCs w:val="24"/>
        </w:rPr>
        <w:t xml:space="preserve"> основе </w:t>
      </w:r>
      <w:r>
        <w:rPr>
          <w:rStyle w:val="FontStyle43"/>
          <w:sz w:val="24"/>
          <w:szCs w:val="24"/>
        </w:rPr>
        <w:t xml:space="preserve">этой модели </w:t>
      </w:r>
      <w:r w:rsidR="00DD3B93" w:rsidRPr="00363F38">
        <w:t xml:space="preserve">впервые были получены предсказания для импульсных зависимостей дифференциальных сечений рождения η’ мезонов на ядрах С и </w:t>
      </w:r>
      <w:r w:rsidR="00DD3B93" w:rsidRPr="00363F38">
        <w:rPr>
          <w:lang w:val="en-US"/>
        </w:rPr>
        <w:t>W</w:t>
      </w:r>
      <w:r w:rsidR="00DD3B93" w:rsidRPr="00363F38">
        <w:t xml:space="preserve"> в этих реакциях, а также для зависимостей их полных сечений от их сдвига массы в ядерной среде (см. прилагаемые ниже рисунки) в кинематических условиях эксперимента, который может быть выполнен на ускорителе </w:t>
      </w:r>
      <w:r w:rsidR="00DD3B93" w:rsidRPr="00363F38">
        <w:rPr>
          <w:lang w:val="en-US"/>
        </w:rPr>
        <w:t>SIS</w:t>
      </w:r>
      <w:r w:rsidR="00DD3B93" w:rsidRPr="00363F38">
        <w:t xml:space="preserve"> Коллаборацией </w:t>
      </w:r>
      <w:r w:rsidR="00DD3B93" w:rsidRPr="00363F38">
        <w:rPr>
          <w:lang w:val="en-US"/>
        </w:rPr>
        <w:t>HADES</w:t>
      </w:r>
      <w:r w:rsidR="00DD3B93" w:rsidRPr="00363F38">
        <w:t xml:space="preserve">, Германия (с участием сотрудников ИЯИ РАН). Сравнение результатов модельных расчетов с полученными в этом эксперименте данными позволит извлечь величину сдвига массы η’ мезонов в ядерной среде (или величину их ядерного скалярного потенциала) при существенно меньших импульсах (при импульсах порядка 200 – 300 </w:t>
      </w:r>
    </w:p>
    <w:p w:rsidR="00DD3B93" w:rsidRPr="00363F38" w:rsidRDefault="00DD3B93" w:rsidP="00407603">
      <w:pPr>
        <w:pStyle w:val="Style18"/>
        <w:widowControl/>
        <w:spacing w:line="276" w:lineRule="auto"/>
        <w:ind w:firstLine="567"/>
        <w:jc w:val="both"/>
      </w:pPr>
      <w:r w:rsidRPr="00363F38">
        <w:t xml:space="preserve">МэВ/с), чем те, изученные недавно Коллаборацией </w:t>
      </w:r>
      <w:r w:rsidRPr="00363F38">
        <w:rPr>
          <w:lang w:val="en-US"/>
        </w:rPr>
        <w:t>CBELSA</w:t>
      </w:r>
      <w:r w:rsidRPr="00363F38">
        <w:t>/</w:t>
      </w:r>
      <w:r w:rsidRPr="00363F38">
        <w:rPr>
          <w:lang w:val="en-US"/>
        </w:rPr>
        <w:t>TAPS</w:t>
      </w:r>
      <w:r w:rsidRPr="00363F38">
        <w:t>, Германия. Ее знание представляет сегодня значительный интерес в связи с экспериментальными поисками η’-“</w:t>
      </w:r>
      <w:proofErr w:type="spellStart"/>
      <w:r w:rsidRPr="00363F38">
        <w:t>мезик</w:t>
      </w:r>
      <w:proofErr w:type="spellEnd"/>
      <w:r w:rsidRPr="00363F38">
        <w:t xml:space="preserve">” ядер. </w:t>
      </w:r>
    </w:p>
    <w:p w:rsidR="00DD3B93" w:rsidRPr="00363F38" w:rsidRDefault="00DD3B93" w:rsidP="0040760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93" w:rsidRPr="00363F38" w:rsidRDefault="00DD3B93" w:rsidP="00407603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3F38">
        <w:rPr>
          <w:rFonts w:ascii="Times New Roman" w:hAnsi="Times New Roman" w:cs="Times New Roman"/>
          <w:bCs/>
          <w:sz w:val="24"/>
          <w:szCs w:val="24"/>
        </w:rPr>
        <w:t xml:space="preserve">По результатам данной работы опубликована статья в </w:t>
      </w:r>
      <w:proofErr w:type="spellStart"/>
      <w:r w:rsidRPr="00363F38">
        <w:rPr>
          <w:rFonts w:ascii="Times New Roman" w:hAnsi="Times New Roman" w:cs="Times New Roman"/>
          <w:bCs/>
          <w:sz w:val="24"/>
          <w:szCs w:val="24"/>
        </w:rPr>
        <w:t>Nucl</w:t>
      </w:r>
      <w:proofErr w:type="spellEnd"/>
      <w:r w:rsidRPr="00363F3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63F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Phys. </w:t>
      </w:r>
      <w:proofErr w:type="gramStart"/>
      <w:r w:rsidRPr="00363F38">
        <w:rPr>
          <w:rFonts w:ascii="Times New Roman" w:hAnsi="Times New Roman" w:cs="Times New Roman"/>
          <w:bCs/>
          <w:sz w:val="24"/>
          <w:szCs w:val="24"/>
          <w:lang w:val="en-US"/>
        </w:rPr>
        <w:t>A :</w:t>
      </w:r>
      <w:proofErr w:type="gramEnd"/>
      <w:r w:rsidRPr="00363F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DD3B93" w:rsidRPr="00363F38" w:rsidRDefault="00DD3B93" w:rsidP="00407603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D3B93" w:rsidRPr="00363F38" w:rsidRDefault="00DD3B93" w:rsidP="00407603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F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E. </w:t>
      </w:r>
      <w:proofErr w:type="spellStart"/>
      <w:r w:rsidRPr="00363F3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363F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363F38">
        <w:rPr>
          <w:rFonts w:ascii="Times New Roman" w:hAnsi="Times New Roman" w:cs="Times New Roman"/>
          <w:bCs/>
          <w:sz w:val="24"/>
          <w:szCs w:val="24"/>
          <w:lang w:val="en-US"/>
        </w:rPr>
        <w:t>Paryev</w:t>
      </w:r>
      <w:proofErr w:type="spellEnd"/>
      <w:r w:rsidRPr="00363F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“Near-threshold </w:t>
      </w:r>
      <w:r w:rsidRPr="00363F38">
        <w:rPr>
          <w:rFonts w:ascii="Times New Roman" w:hAnsi="Times New Roman" w:cs="Times New Roman"/>
          <w:bCs/>
          <w:sz w:val="24"/>
          <w:szCs w:val="24"/>
        </w:rPr>
        <w:t>η</w:t>
      </w:r>
      <w:r w:rsidRPr="00363F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’ meson production in </w:t>
      </w:r>
      <w:r w:rsidRPr="00363F38">
        <w:rPr>
          <w:rFonts w:ascii="Times New Roman" w:hAnsi="Times New Roman" w:cs="Times New Roman"/>
          <w:bCs/>
          <w:sz w:val="24"/>
          <w:szCs w:val="24"/>
        </w:rPr>
        <w:t>π</w:t>
      </w:r>
      <w:r w:rsidRPr="00363F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ˉA reactions”. </w:t>
      </w:r>
      <w:proofErr w:type="spellStart"/>
      <w:r w:rsidRPr="00363F38">
        <w:rPr>
          <w:rFonts w:ascii="Times New Roman" w:hAnsi="Times New Roman" w:cs="Times New Roman"/>
          <w:bCs/>
          <w:sz w:val="24"/>
          <w:szCs w:val="24"/>
        </w:rPr>
        <w:t>ArXiv</w:t>
      </w:r>
      <w:proofErr w:type="spellEnd"/>
      <w:r w:rsidRPr="00363F38">
        <w:rPr>
          <w:rFonts w:ascii="Times New Roman" w:hAnsi="Times New Roman" w:cs="Times New Roman"/>
          <w:bCs/>
          <w:sz w:val="24"/>
          <w:szCs w:val="24"/>
        </w:rPr>
        <w:t>: 1906.02185 [</w:t>
      </w:r>
      <w:proofErr w:type="spellStart"/>
      <w:r w:rsidRPr="00363F38">
        <w:rPr>
          <w:rFonts w:ascii="Times New Roman" w:hAnsi="Times New Roman" w:cs="Times New Roman"/>
          <w:bCs/>
          <w:sz w:val="24"/>
          <w:szCs w:val="24"/>
        </w:rPr>
        <w:t>nucl-th</w:t>
      </w:r>
      <w:proofErr w:type="spellEnd"/>
      <w:r w:rsidRPr="00363F38">
        <w:rPr>
          <w:rFonts w:ascii="Times New Roman" w:hAnsi="Times New Roman" w:cs="Times New Roman"/>
          <w:bCs/>
          <w:sz w:val="24"/>
          <w:szCs w:val="24"/>
        </w:rPr>
        <w:t>].</w:t>
      </w:r>
      <w:r w:rsidR="0073196E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DD3B93" w:rsidRPr="00363F38" w:rsidRDefault="00DD3B93" w:rsidP="00407603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63F38">
        <w:rPr>
          <w:rFonts w:ascii="Times New Roman" w:hAnsi="Times New Roman" w:cs="Times New Roman"/>
          <w:bCs/>
          <w:sz w:val="24"/>
          <w:szCs w:val="24"/>
        </w:rPr>
        <w:t>Nucl</w:t>
      </w:r>
      <w:proofErr w:type="spellEnd"/>
      <w:r w:rsidRPr="00363F3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63F38">
        <w:rPr>
          <w:rFonts w:ascii="Times New Roman" w:hAnsi="Times New Roman" w:cs="Times New Roman"/>
          <w:bCs/>
          <w:sz w:val="24"/>
          <w:szCs w:val="24"/>
        </w:rPr>
        <w:t>Phys</w:t>
      </w:r>
      <w:proofErr w:type="spellEnd"/>
      <w:r w:rsidRPr="00363F38">
        <w:rPr>
          <w:rFonts w:ascii="Times New Roman" w:hAnsi="Times New Roman" w:cs="Times New Roman"/>
          <w:bCs/>
          <w:sz w:val="24"/>
          <w:szCs w:val="24"/>
        </w:rPr>
        <w:t>. A 988 (2019) 24-35.</w:t>
      </w:r>
    </w:p>
    <w:p w:rsidR="00DD3B93" w:rsidRPr="00363F38" w:rsidRDefault="00DD3B93" w:rsidP="00407603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3B93" w:rsidRPr="00363F38" w:rsidRDefault="00DD3B93" w:rsidP="00407603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3B93" w:rsidRPr="00363F38" w:rsidRDefault="00DD3B93" w:rsidP="0040760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93" w:rsidRPr="00363F38" w:rsidRDefault="00DD3B93" w:rsidP="0040760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F3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220335" cy="38157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B93" w:rsidRPr="00363F38" w:rsidRDefault="00DD3B93" w:rsidP="0040760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363F3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4771390" cy="44221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90" cy="442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B93" w:rsidRPr="00363F38" w:rsidRDefault="00DD3B93" w:rsidP="0040760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DD3B93" w:rsidRPr="00363F38" w:rsidRDefault="00DD3B93" w:rsidP="0040760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DD3B93" w:rsidRDefault="00DD3B93" w:rsidP="0040760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73196E" w:rsidRPr="00363F38" w:rsidRDefault="0073196E" w:rsidP="0040760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13679" w:rsidRPr="00A75F30" w:rsidRDefault="00F13679" w:rsidP="0040760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41D97" w:rsidRDefault="00341D97" w:rsidP="0040760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r w:rsidRPr="00341D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авершены важные этапы работ по модернизации передних адронных калориметров для экспериментальной установки </w:t>
      </w:r>
      <w:r w:rsidRPr="00341D9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BM</w:t>
      </w:r>
      <w:r w:rsidRPr="00341D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@</w:t>
      </w:r>
      <w:r w:rsidRPr="00341D9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</w:t>
      </w:r>
      <w:r w:rsidRPr="00341D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Pr="00341D9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Baryonic</w:t>
      </w:r>
      <w:r w:rsidRPr="00341D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41D9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Matter</w:t>
      </w:r>
      <w:r w:rsidRPr="00341D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41D9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at</w:t>
      </w:r>
      <w:r w:rsidRPr="00341D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41D9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Nuclotron</w:t>
      </w:r>
      <w:proofErr w:type="spellEnd"/>
      <w:r w:rsidRPr="00341D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D574F" w:rsidRPr="007D57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расположенной на выведенном пучке ионов </w:t>
      </w:r>
      <w:proofErr w:type="spellStart"/>
      <w:r w:rsidR="007D574F" w:rsidRPr="007D57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Нуклотрона</w:t>
      </w:r>
      <w:proofErr w:type="spellEnd"/>
      <w:r w:rsidR="007D574F" w:rsidRPr="007D57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ЛФВЭ ОИЯИ</w:t>
      </w:r>
      <w:r w:rsidR="007D57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</w:t>
      </w:r>
      <w:r w:rsidR="007D574F" w:rsidRPr="007D57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экспериментальной установки </w:t>
      </w:r>
      <w:r w:rsidR="007D574F" w:rsidRPr="007D574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NA</w:t>
      </w:r>
      <w:r w:rsidR="007D574F" w:rsidRPr="007D57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61 на выведенном пучке ускорителя </w:t>
      </w:r>
      <w:r w:rsidR="007D574F" w:rsidRPr="007D574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SPS</w:t>
      </w:r>
      <w:r w:rsidR="007D574F" w:rsidRPr="007D57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ЦЕРН.</w:t>
      </w:r>
    </w:p>
    <w:p w:rsidR="007D574F" w:rsidRPr="00341D97" w:rsidRDefault="007D574F" w:rsidP="0040760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41D97" w:rsidRDefault="00341D97" w:rsidP="0040760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37AC2" w:rsidRPr="00363F38">
        <w:rPr>
          <w:rFonts w:ascii="Times New Roman" w:hAnsi="Times New Roman" w:cs="Times New Roman"/>
          <w:sz w:val="24"/>
          <w:szCs w:val="24"/>
        </w:rPr>
        <w:t xml:space="preserve">руппой ИЯИ РАН успешно завершены важные этапы работ по модернизации передних адронных калориметров для экспериментальной установки </w:t>
      </w:r>
      <w:r w:rsidR="00037AC2" w:rsidRPr="00363F38">
        <w:rPr>
          <w:rFonts w:ascii="Times New Roman" w:hAnsi="Times New Roman" w:cs="Times New Roman"/>
          <w:sz w:val="24"/>
          <w:szCs w:val="24"/>
          <w:lang w:val="en-US"/>
        </w:rPr>
        <w:t>BM</w:t>
      </w:r>
      <w:r w:rsidR="00037AC2" w:rsidRPr="00363F38">
        <w:rPr>
          <w:rFonts w:ascii="Times New Roman" w:hAnsi="Times New Roman" w:cs="Times New Roman"/>
          <w:sz w:val="24"/>
          <w:szCs w:val="24"/>
        </w:rPr>
        <w:t>@</w:t>
      </w:r>
      <w:r w:rsidR="00037AC2" w:rsidRPr="00363F3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37AC2" w:rsidRPr="00363F38">
        <w:rPr>
          <w:rFonts w:ascii="Times New Roman" w:hAnsi="Times New Roman" w:cs="Times New Roman"/>
          <w:sz w:val="24"/>
          <w:szCs w:val="24"/>
        </w:rPr>
        <w:t xml:space="preserve"> (</w:t>
      </w:r>
      <w:r w:rsidR="00037AC2" w:rsidRPr="00363F38">
        <w:rPr>
          <w:rFonts w:ascii="Times New Roman" w:hAnsi="Times New Roman" w:cs="Times New Roman"/>
          <w:sz w:val="24"/>
          <w:szCs w:val="24"/>
          <w:lang w:val="en-US"/>
        </w:rPr>
        <w:t>Baryonic</w:t>
      </w:r>
      <w:r w:rsidR="00037AC2" w:rsidRPr="00363F38">
        <w:rPr>
          <w:rFonts w:ascii="Times New Roman" w:hAnsi="Times New Roman" w:cs="Times New Roman"/>
          <w:sz w:val="24"/>
          <w:szCs w:val="24"/>
        </w:rPr>
        <w:t xml:space="preserve"> </w:t>
      </w:r>
      <w:r w:rsidR="00037AC2" w:rsidRPr="00363F38">
        <w:rPr>
          <w:rFonts w:ascii="Times New Roman" w:hAnsi="Times New Roman" w:cs="Times New Roman"/>
          <w:sz w:val="24"/>
          <w:szCs w:val="24"/>
          <w:lang w:val="en-US"/>
        </w:rPr>
        <w:t>Matter</w:t>
      </w:r>
      <w:r w:rsidR="00037AC2" w:rsidRPr="00363F38">
        <w:rPr>
          <w:rFonts w:ascii="Times New Roman" w:hAnsi="Times New Roman" w:cs="Times New Roman"/>
          <w:sz w:val="24"/>
          <w:szCs w:val="24"/>
        </w:rPr>
        <w:t xml:space="preserve"> </w:t>
      </w:r>
      <w:r w:rsidR="00037AC2" w:rsidRPr="00363F3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37AC2" w:rsidRPr="00363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AC2" w:rsidRPr="00363F38">
        <w:rPr>
          <w:rFonts w:ascii="Times New Roman" w:hAnsi="Times New Roman" w:cs="Times New Roman"/>
          <w:sz w:val="24"/>
          <w:szCs w:val="24"/>
          <w:lang w:val="en-US"/>
        </w:rPr>
        <w:t>Nuclotron</w:t>
      </w:r>
      <w:proofErr w:type="spellEnd"/>
      <w:r w:rsidR="00037AC2" w:rsidRPr="00363F38">
        <w:rPr>
          <w:rFonts w:ascii="Times New Roman" w:hAnsi="Times New Roman" w:cs="Times New Roman"/>
          <w:sz w:val="24"/>
          <w:szCs w:val="24"/>
        </w:rPr>
        <w:t xml:space="preserve">), расположенной на выведенном пучке ионов </w:t>
      </w:r>
      <w:proofErr w:type="spellStart"/>
      <w:r w:rsidR="00037AC2" w:rsidRPr="00363F38">
        <w:rPr>
          <w:rFonts w:ascii="Times New Roman" w:hAnsi="Times New Roman" w:cs="Times New Roman"/>
          <w:sz w:val="24"/>
          <w:szCs w:val="24"/>
        </w:rPr>
        <w:t>Нуклотрона</w:t>
      </w:r>
      <w:proofErr w:type="spellEnd"/>
      <w:r w:rsidR="00037AC2" w:rsidRPr="00363F38">
        <w:rPr>
          <w:rFonts w:ascii="Times New Roman" w:hAnsi="Times New Roman" w:cs="Times New Roman"/>
          <w:sz w:val="24"/>
          <w:szCs w:val="24"/>
        </w:rPr>
        <w:t xml:space="preserve"> в ЛФВЭ ОИЯИ, и для экспериментальной установки </w:t>
      </w:r>
      <w:r w:rsidR="00037AC2" w:rsidRPr="00363F38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037AC2" w:rsidRPr="00363F38">
        <w:rPr>
          <w:rFonts w:ascii="Times New Roman" w:hAnsi="Times New Roman" w:cs="Times New Roman"/>
          <w:sz w:val="24"/>
          <w:szCs w:val="24"/>
        </w:rPr>
        <w:t xml:space="preserve">61 на выведенном пучке ускорителя </w:t>
      </w:r>
      <w:r w:rsidR="00037AC2" w:rsidRPr="00363F38">
        <w:rPr>
          <w:rFonts w:ascii="Times New Roman" w:hAnsi="Times New Roman" w:cs="Times New Roman"/>
          <w:sz w:val="24"/>
          <w:szCs w:val="24"/>
          <w:lang w:val="en-US"/>
        </w:rPr>
        <w:t>SPS</w:t>
      </w:r>
      <w:r w:rsidR="00037AC2" w:rsidRPr="00363F38">
        <w:rPr>
          <w:rFonts w:ascii="Times New Roman" w:hAnsi="Times New Roman" w:cs="Times New Roman"/>
          <w:sz w:val="24"/>
          <w:szCs w:val="24"/>
        </w:rPr>
        <w:t xml:space="preserve"> в ЦЕРН. Из партии модулей, уже изготовленных в ИЯИ РАН по контрактам с ОИЯИ и ФАИР для адронных калориметров будущих установок </w:t>
      </w:r>
      <w:r w:rsidR="00037AC2" w:rsidRPr="00363F38">
        <w:rPr>
          <w:rFonts w:ascii="Times New Roman" w:hAnsi="Times New Roman" w:cs="Times New Roman"/>
          <w:sz w:val="24"/>
          <w:szCs w:val="24"/>
          <w:lang w:val="en-US"/>
        </w:rPr>
        <w:t>MPD</w:t>
      </w:r>
      <w:r w:rsidR="00037AC2" w:rsidRPr="00363F38">
        <w:rPr>
          <w:rFonts w:ascii="Times New Roman" w:hAnsi="Times New Roman" w:cs="Times New Roman"/>
          <w:sz w:val="24"/>
          <w:szCs w:val="24"/>
        </w:rPr>
        <w:t>@</w:t>
      </w:r>
      <w:r w:rsidR="00037AC2" w:rsidRPr="00363F38">
        <w:rPr>
          <w:rFonts w:ascii="Times New Roman" w:hAnsi="Times New Roman" w:cs="Times New Roman"/>
          <w:sz w:val="24"/>
          <w:szCs w:val="24"/>
          <w:lang w:val="en-US"/>
        </w:rPr>
        <w:t>NICA</w:t>
      </w:r>
      <w:r w:rsidR="00037AC2" w:rsidRPr="00363F38">
        <w:rPr>
          <w:rFonts w:ascii="Times New Roman" w:hAnsi="Times New Roman" w:cs="Times New Roman"/>
          <w:sz w:val="24"/>
          <w:szCs w:val="24"/>
        </w:rPr>
        <w:t xml:space="preserve"> на СВ</w:t>
      </w:r>
      <w:r w:rsidR="00037AC2" w:rsidRPr="00363F3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37AC2" w:rsidRPr="00363F38">
        <w:rPr>
          <w:rFonts w:ascii="Times New Roman" w:hAnsi="Times New Roman" w:cs="Times New Roman"/>
          <w:sz w:val="24"/>
          <w:szCs w:val="24"/>
        </w:rPr>
        <w:t>@</w:t>
      </w:r>
      <w:r w:rsidR="00037AC2" w:rsidRPr="00363F38">
        <w:rPr>
          <w:rFonts w:ascii="Times New Roman" w:hAnsi="Times New Roman" w:cs="Times New Roman"/>
          <w:sz w:val="24"/>
          <w:szCs w:val="24"/>
          <w:lang w:val="en-US"/>
        </w:rPr>
        <w:t>FAIR</w:t>
      </w:r>
      <w:r w:rsidR="00037AC2" w:rsidRPr="00363F38">
        <w:rPr>
          <w:rFonts w:ascii="Times New Roman" w:hAnsi="Times New Roman" w:cs="Times New Roman"/>
          <w:sz w:val="24"/>
          <w:szCs w:val="24"/>
        </w:rPr>
        <w:t xml:space="preserve"> (г. Дармштадт, Германия), в ЛФВЭ собран новый передний адронный калориметр и установлен на установке </w:t>
      </w:r>
      <w:r w:rsidR="00037AC2" w:rsidRPr="00363F38">
        <w:rPr>
          <w:rFonts w:ascii="Times New Roman" w:hAnsi="Times New Roman" w:cs="Times New Roman"/>
          <w:sz w:val="24"/>
          <w:szCs w:val="24"/>
          <w:lang w:val="en-US"/>
        </w:rPr>
        <w:t>BM</w:t>
      </w:r>
      <w:r w:rsidR="00037AC2" w:rsidRPr="00363F38">
        <w:rPr>
          <w:rFonts w:ascii="Times New Roman" w:hAnsi="Times New Roman" w:cs="Times New Roman"/>
          <w:sz w:val="24"/>
          <w:szCs w:val="24"/>
        </w:rPr>
        <w:t>@</w:t>
      </w:r>
      <w:r w:rsidR="00037AC2" w:rsidRPr="00363F3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37AC2" w:rsidRPr="00363F38">
        <w:rPr>
          <w:rFonts w:ascii="Times New Roman" w:hAnsi="Times New Roman" w:cs="Times New Roman"/>
          <w:sz w:val="24"/>
          <w:szCs w:val="24"/>
        </w:rPr>
        <w:t xml:space="preserve">. На приведенной фотографии слева показан полностью собранный калориметр перед его установкой на </w:t>
      </w:r>
      <w:r w:rsidR="00037AC2" w:rsidRPr="00363F38">
        <w:rPr>
          <w:rFonts w:ascii="Times New Roman" w:hAnsi="Times New Roman" w:cs="Times New Roman"/>
          <w:sz w:val="24"/>
          <w:szCs w:val="24"/>
          <w:lang w:val="en-US"/>
        </w:rPr>
        <w:t>BM</w:t>
      </w:r>
      <w:r w:rsidR="00037AC2" w:rsidRPr="00363F38">
        <w:rPr>
          <w:rFonts w:ascii="Times New Roman" w:hAnsi="Times New Roman" w:cs="Times New Roman"/>
          <w:sz w:val="24"/>
          <w:szCs w:val="24"/>
        </w:rPr>
        <w:t>@</w:t>
      </w:r>
      <w:r w:rsidR="00037AC2" w:rsidRPr="00363F3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37AC2" w:rsidRPr="00363F38">
        <w:rPr>
          <w:rFonts w:ascii="Times New Roman" w:hAnsi="Times New Roman" w:cs="Times New Roman"/>
          <w:sz w:val="24"/>
          <w:szCs w:val="24"/>
        </w:rPr>
        <w:t xml:space="preserve">. В центре калориметра имеется отверстия для прохождения пучка. </w:t>
      </w:r>
    </w:p>
    <w:p w:rsidR="00037AC2" w:rsidRPr="00363F38" w:rsidRDefault="00037AC2" w:rsidP="0040760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3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DCEAF07" wp14:editId="0D1D9123">
            <wp:extent cx="3090333" cy="2317750"/>
            <wp:effectExtent l="0" t="0" r="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078" cy="234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3F3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Pr="00363F3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63F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55AD47" wp14:editId="6BE55428">
            <wp:extent cx="1740693" cy="2320925"/>
            <wp:effectExtent l="0" t="0" r="0" b="317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139" cy="236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3F3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037AC2" w:rsidRPr="00363F38" w:rsidRDefault="00037AC2" w:rsidP="0040760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D97" w:rsidRPr="00363F38" w:rsidRDefault="00341D97" w:rsidP="00341D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Рис.1. Ф</w:t>
      </w:r>
      <w:r w:rsidRPr="00363F38">
        <w:rPr>
          <w:rFonts w:ascii="Times New Roman" w:hAnsi="Times New Roman" w:cs="Times New Roman"/>
          <w:sz w:val="24"/>
          <w:szCs w:val="24"/>
        </w:rPr>
        <w:t xml:space="preserve">отография калориметра, установленного на </w:t>
      </w:r>
      <w:r w:rsidRPr="00363F38">
        <w:rPr>
          <w:rFonts w:ascii="Times New Roman" w:hAnsi="Times New Roman" w:cs="Times New Roman"/>
          <w:sz w:val="24"/>
          <w:szCs w:val="24"/>
          <w:lang w:val="en-US"/>
        </w:rPr>
        <w:t>BM</w:t>
      </w:r>
      <w:r w:rsidRPr="00363F38">
        <w:rPr>
          <w:rFonts w:ascii="Times New Roman" w:hAnsi="Times New Roman" w:cs="Times New Roman"/>
          <w:sz w:val="24"/>
          <w:szCs w:val="24"/>
        </w:rPr>
        <w:t>@</w:t>
      </w:r>
      <w:r w:rsidRPr="00363F3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63F38">
        <w:rPr>
          <w:rFonts w:ascii="Times New Roman" w:hAnsi="Times New Roman" w:cs="Times New Roman"/>
          <w:sz w:val="24"/>
          <w:szCs w:val="24"/>
        </w:rPr>
        <w:t xml:space="preserve"> на специальной платформе, которая позволяет перемещать калориметр весом около 17 тонн в плоскости, перпендикулярной пучку, для его калибровки на пучках ионов. </w:t>
      </w:r>
    </w:p>
    <w:p w:rsidR="00341D97" w:rsidRDefault="00341D97" w:rsidP="0040760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D97" w:rsidRDefault="00037AC2" w:rsidP="0040760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38">
        <w:rPr>
          <w:rFonts w:ascii="Times New Roman" w:hAnsi="Times New Roman" w:cs="Times New Roman"/>
          <w:sz w:val="24"/>
          <w:szCs w:val="24"/>
        </w:rPr>
        <w:t xml:space="preserve">На установке </w:t>
      </w:r>
      <w:r w:rsidRPr="00363F38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63F38">
        <w:rPr>
          <w:rFonts w:ascii="Times New Roman" w:hAnsi="Times New Roman" w:cs="Times New Roman"/>
          <w:sz w:val="24"/>
          <w:szCs w:val="24"/>
        </w:rPr>
        <w:t xml:space="preserve">61 также проведена модернизация существующего адронного калориметра (см. фото ниже) с использованием новых модулей, изготовленных в ИЯИ РАН, для будущего калориметра эксперимента СВМ на сооружаемом ускорительном комплексе ФАИР. </w:t>
      </w:r>
    </w:p>
    <w:p w:rsidR="00341D97" w:rsidRPr="00363F38" w:rsidRDefault="00341D97" w:rsidP="0040760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7AC2" w:rsidRPr="00363F38" w:rsidRDefault="00037AC2" w:rsidP="0040760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DA7ACA" wp14:editId="73A585C0">
            <wp:extent cx="5940425" cy="3342111"/>
            <wp:effectExtent l="0" t="0" r="3175" b="0"/>
            <wp:docPr id="3" name="Рисунок 3" descr="C:\Users\fgube\AppData\Local\Temp\IMG_20190426_162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gube\AppData\Local\Temp\IMG_20190426_1627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D97" w:rsidRDefault="00341D97" w:rsidP="00341D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D97" w:rsidRDefault="00341D97" w:rsidP="00341D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Рис.2. </w:t>
      </w:r>
      <w:r w:rsidRPr="00363F38">
        <w:rPr>
          <w:rFonts w:ascii="Times New Roman" w:hAnsi="Times New Roman" w:cs="Times New Roman"/>
          <w:sz w:val="24"/>
          <w:szCs w:val="24"/>
        </w:rPr>
        <w:t>Модернизированный калориметр из 32 модулей общим весом 16 тонн установлен на специальной платформе для его перемещения во время процедуры калибровки.</w:t>
      </w:r>
    </w:p>
    <w:p w:rsidR="00037AC2" w:rsidRPr="00363F38" w:rsidRDefault="00037AC2" w:rsidP="0040760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679" w:rsidRPr="00363F38" w:rsidRDefault="00F13679" w:rsidP="0040760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13679" w:rsidRPr="0036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53A3D"/>
    <w:multiLevelType w:val="hybridMultilevel"/>
    <w:tmpl w:val="676E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79"/>
    <w:rsid w:val="00037AC2"/>
    <w:rsid w:val="00082B97"/>
    <w:rsid w:val="001941B6"/>
    <w:rsid w:val="00197D65"/>
    <w:rsid w:val="00341D97"/>
    <w:rsid w:val="003535D9"/>
    <w:rsid w:val="00363F38"/>
    <w:rsid w:val="003E3119"/>
    <w:rsid w:val="00407603"/>
    <w:rsid w:val="0073196E"/>
    <w:rsid w:val="007D574F"/>
    <w:rsid w:val="009A71E0"/>
    <w:rsid w:val="00A75F30"/>
    <w:rsid w:val="00CA0EEE"/>
    <w:rsid w:val="00CE1208"/>
    <w:rsid w:val="00DD3B93"/>
    <w:rsid w:val="00F1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A68A"/>
  <w15:chartTrackingRefBased/>
  <w15:docId w15:val="{154EC12D-EAA2-4BB3-98F2-F112E84B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3E3119"/>
    <w:rPr>
      <w:color w:val="0563C1"/>
      <w:u w:val="single"/>
    </w:rPr>
  </w:style>
  <w:style w:type="paragraph" w:customStyle="1" w:styleId="Author">
    <w:name w:val="Author"/>
    <w:basedOn w:val="a"/>
    <w:rsid w:val="003E3119"/>
    <w:pPr>
      <w:spacing w:before="120" w:after="120" w:line="36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43">
    <w:name w:val="Font Style43"/>
    <w:uiPriority w:val="99"/>
    <w:rsid w:val="00DD3B93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DD3B93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2019-07-01T14:05:00Z</dcterms:created>
  <dcterms:modified xsi:type="dcterms:W3CDTF">2019-07-03T09:42:00Z</dcterms:modified>
</cp:coreProperties>
</file>