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89" w:rsidRPr="00387789" w:rsidRDefault="00387789" w:rsidP="00387789">
      <w:pPr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bookmarkStart w:id="0" w:name="_GoBack"/>
      <w:r w:rsidRPr="00387789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Начало приема заявок: 15.07.19</w:t>
      </w:r>
    </w:p>
    <w:p w:rsidR="00387789" w:rsidRPr="00387789" w:rsidRDefault="00387789" w:rsidP="00387789">
      <w:pPr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387789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Окончание приема заявок 30.08.19</w:t>
      </w:r>
    </w:p>
    <w:p w:rsidR="00387789" w:rsidRPr="00387789" w:rsidRDefault="00387789" w:rsidP="00387789">
      <w:pPr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</w:pPr>
      <w:r w:rsidRPr="00387789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Дата проведения конкурса: 10.09.19</w:t>
      </w:r>
    </w:p>
    <w:p w:rsidR="00387789" w:rsidRPr="00387789" w:rsidRDefault="00387789" w:rsidP="00387789">
      <w:pPr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Noto Sans CJK SC Regular" w:hAnsi="Times New Roman" w:cs="Times New Roman"/>
          <w:b/>
          <w:kern w:val="2"/>
          <w:sz w:val="24"/>
          <w:szCs w:val="24"/>
          <w:lang w:eastAsia="zh-CN" w:bidi="hi-IN"/>
        </w:rPr>
      </w:pPr>
      <w:r w:rsidRPr="00387789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eastAsia="zh-CN" w:bidi="hi-IN"/>
        </w:rPr>
        <w:t>Должность:</w:t>
      </w:r>
      <w:r w:rsidRPr="00387789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387789">
        <w:rPr>
          <w:rFonts w:ascii="Times New Roman" w:eastAsia="Noto Sans CJK SC Regular" w:hAnsi="Times New Roman" w:cs="Times New Roman"/>
          <w:bCs/>
          <w:iCs/>
          <w:kern w:val="2"/>
          <w:sz w:val="24"/>
          <w:szCs w:val="24"/>
          <w:lang w:eastAsia="zh-CN" w:bidi="hi-IN"/>
        </w:rPr>
        <w:t>научный сотрудник</w:t>
      </w:r>
    </w:p>
    <w:p w:rsidR="00387789" w:rsidRPr="00387789" w:rsidRDefault="00387789" w:rsidP="00387789">
      <w:pPr>
        <w:shd w:val="clear" w:color="auto" w:fill="FFFFFF"/>
        <w:suppressAutoHyphens/>
        <w:spacing w:after="0" w:line="240" w:lineRule="atLeast"/>
        <w:ind w:left="360" w:firstLine="348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 w:rsidRPr="00387789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eastAsia="zh-CN" w:bidi="hi-IN"/>
        </w:rPr>
        <w:t>Наименование:</w:t>
      </w:r>
      <w:r w:rsidRPr="0038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eastAsia="zh-CN" w:bidi="hi-IN"/>
        </w:rPr>
        <w:t>ОТФ ИЯИ РАН</w:t>
      </w:r>
      <w:r w:rsidRPr="00387789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eastAsia="zh-CN" w:bidi="hi-IN"/>
        </w:rPr>
        <w:t xml:space="preserve"> </w:t>
      </w:r>
    </w:p>
    <w:bookmarkEnd w:id="0"/>
    <w:p w:rsidR="00387789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</w:p>
    <w:p w:rsidR="00387789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</w:p>
    <w:p w:rsidR="00387789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ОРГАНИЗАЦИЯ:</w:t>
      </w:r>
    </w:p>
    <w:p w:rsidR="00C346E8" w:rsidRDefault="00387789">
      <w:pPr>
        <w:shd w:val="clear" w:color="auto" w:fill="FFFFFF"/>
        <w:spacing w:after="0" w:line="240" w:lineRule="atLeast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учреждение науки Институт ядерных исследований Российской академии наук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ДОЛЖНОСТЬ:</w:t>
      </w:r>
    </w:p>
    <w:p w:rsidR="00C346E8" w:rsidRDefault="00387789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сотрудник Отдела теоретической физики ИЯИ РАН</w:t>
      </w:r>
    </w:p>
    <w:p w:rsidR="00C346E8" w:rsidRDefault="00387789">
      <w:pPr>
        <w:jc w:val="right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ОТРАСЛЬ НАУКИ:</w:t>
      </w:r>
    </w:p>
    <w:p w:rsidR="00C346E8" w:rsidRDefault="00387789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 и астрономия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ДЕЯТЕЛЬНОСТЬ:</w:t>
      </w:r>
    </w:p>
    <w:p w:rsidR="00C346E8" w:rsidRDefault="00C346E8">
      <w:pPr>
        <w:shd w:val="clear" w:color="auto" w:fill="FFFFFF"/>
        <w:spacing w:after="60" w:line="210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E8" w:rsidRDefault="00387789">
      <w:pPr>
        <w:shd w:val="clear" w:color="auto" w:fill="FFFFFF"/>
        <w:spacing w:after="60" w:line="210" w:lineRule="atLeast"/>
        <w:jc w:val="both"/>
        <w:textAlignment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теоретических исследований в области космологии ранней Вселенной. Изучение и построение минимальных моделей инфляции и разогрева Вселенной, исследование динамики системы полей и получение возможных предсказаний для космологических наблюдаемых.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теоретических вопросов, связанных с применимостью описания ранней Вселенной в рамках эффективной теории поля.</w:t>
      </w:r>
    </w:p>
    <w:p w:rsidR="00C346E8" w:rsidRDefault="00387789">
      <w:pPr>
        <w:shd w:val="clear" w:color="auto" w:fill="FFFFFF"/>
        <w:spacing w:after="60" w:line="210" w:lineRule="atLeast"/>
        <w:jc w:val="both"/>
        <w:textAlignment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ТРУДОВЫЕ ФУНКЦИИ:</w:t>
      </w:r>
    </w:p>
    <w:p w:rsidR="00C346E8" w:rsidRDefault="0038778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Осуществляет научные исследования самостоятельных тем, а также разработок, являющихся частью (разделом, этапом) темы р</w:t>
      </w:r>
      <w:r>
        <w:rPr>
          <w:rFonts w:ascii="Times New Roman" w:hAnsi="Times New Roman" w:cs="Times New Roman"/>
          <w:sz w:val="28"/>
          <w:szCs w:val="28"/>
        </w:rPr>
        <w:t xml:space="preserve">абочей группы, проводит научные исследования и разработки как исполнитель наиболее сложных и ответственных работ. Разрабатывает планы проведения исследований и разработок. Организует сбор и изучение научно-технической информации по теме, проводит анализ и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теоретическое обобщение научных данных, результатов экспериментов и наблюдений. 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ТРУДОВАЯ ДЕЯТЕЛЬНОСТЬ:</w:t>
      </w:r>
    </w:p>
    <w:p w:rsidR="00C346E8" w:rsidRDefault="00387789">
      <w:pPr>
        <w:shd w:val="clear" w:color="auto" w:fill="FFFFFF"/>
        <w:spacing w:after="60" w:line="210" w:lineRule="atLeast"/>
        <w:jc w:val="both"/>
        <w:textAlignment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Помимо стандартных требований, претендент на должность должен знать теоретические основы изучаемой задачи, текущую ситуацию, проблемы и методы исследова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и иметь публикации в указанной области физики.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РЕГИОН:</w:t>
      </w:r>
    </w:p>
    <w:p w:rsidR="00C346E8" w:rsidRDefault="00387789">
      <w:pPr>
        <w:shd w:val="clear" w:color="auto" w:fill="FFFFFF"/>
        <w:spacing w:after="60" w:line="210" w:lineRule="atLeast"/>
        <w:textAlignment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НАСЕЛЕННЫЙ ПУНКТ:</w:t>
      </w:r>
    </w:p>
    <w:p w:rsidR="00C346E8" w:rsidRDefault="00387789">
      <w:pPr>
        <w:shd w:val="clear" w:color="auto" w:fill="FFFFFF"/>
        <w:spacing w:after="60" w:line="210" w:lineRule="atLeast"/>
        <w:textAlignment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</w:p>
    <w:p w:rsidR="00C346E8" w:rsidRDefault="00C346E8">
      <w:pPr>
        <w:spacing w:before="450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71BC"/>
          <w:sz w:val="28"/>
          <w:szCs w:val="28"/>
          <w:lang w:eastAsia="ru-RU"/>
        </w:rPr>
      </w:pPr>
    </w:p>
    <w:p w:rsidR="00C346E8" w:rsidRDefault="00C346E8">
      <w:pPr>
        <w:spacing w:before="450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71BC"/>
          <w:sz w:val="28"/>
          <w:szCs w:val="28"/>
          <w:lang w:eastAsia="ru-RU"/>
        </w:rPr>
      </w:pPr>
    </w:p>
    <w:p w:rsidR="00C346E8" w:rsidRDefault="00387789">
      <w:pPr>
        <w:spacing w:before="450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71BC"/>
          <w:sz w:val="28"/>
          <w:szCs w:val="28"/>
          <w:lang w:eastAsia="ru-RU"/>
        </w:rPr>
        <w:t>ТРЕБОВАНИЯ К КАНДИДАТУ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РЕЗУЛЬТАТЫ ИНТЕЛЛЕКТУАЛЬНОЙ ДЕЯТЕЛЬНОСТИ:</w:t>
      </w:r>
    </w:p>
    <w:p w:rsidR="00C346E8" w:rsidRDefault="00387789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в рецензируемых журналах</w:t>
      </w:r>
    </w:p>
    <w:p w:rsidR="00C346E8" w:rsidRDefault="00387789">
      <w:pPr>
        <w:shd w:val="clear" w:color="auto" w:fill="FFFFFF"/>
        <w:spacing w:after="60" w:line="240" w:lineRule="atLeast"/>
        <w:jc w:val="right"/>
        <w:textAlignment w:val="center"/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ИСПОЛЬЗОВАНИЕ РЕЗУЛЬТАТОВ ИНТЕЛЛЕКТУАЛЬНОЙ ДЕЯТЕЛЬНОСТИ: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УЧЕНАЯ СТЕПЕНЬ И ЗВАНИЕ:</w:t>
      </w:r>
    </w:p>
    <w:p w:rsidR="00C346E8" w:rsidRDefault="0038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 доктора или кандидата наук, и стаж научной работы не менее 10 лет.</w:t>
      </w:r>
    </w:p>
    <w:p w:rsidR="00C346E8" w:rsidRDefault="0038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за последние 5 лет:</w:t>
      </w:r>
    </w:p>
    <w:p w:rsidR="00C346E8" w:rsidRDefault="0038778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5 научных трудов (монографий, статей в рецензируемых журналах, патентов на изобретения, зарегистрированных в уст</w:t>
      </w:r>
      <w:r>
        <w:rPr>
          <w:rFonts w:ascii="Times New Roman" w:hAnsi="Times New Roman" w:cs="Times New Roman"/>
          <w:sz w:val="28"/>
          <w:szCs w:val="28"/>
        </w:rPr>
        <w:t>ановленном порядке научных отчетов);</w:t>
      </w:r>
    </w:p>
    <w:p w:rsidR="00C346E8" w:rsidRDefault="00C346E8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6E8" w:rsidRDefault="0038778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участия в качестве ответственного исполнителя работ по разделам программ фундаментальных исследований РАН и ее отделений, научным грантам РФФИ и РГНФ, зарубежных и международных фондов, федеральных программ и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российским или международным контрактам (договорам, соглашениям).</w:t>
      </w:r>
    </w:p>
    <w:p w:rsidR="00C346E8" w:rsidRDefault="00387789">
      <w:pPr>
        <w:shd w:val="clear" w:color="auto" w:fill="FFFFFF"/>
        <w:spacing w:after="6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ОПЫТ РАЗВИТИЯ ОРГАНИЗАЦИИ:</w:t>
      </w:r>
    </w:p>
    <w:p w:rsidR="00C346E8" w:rsidRDefault="00387789">
      <w:pPr>
        <w:shd w:val="clear" w:color="auto" w:fill="FFFFFF"/>
        <w:spacing w:after="6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ЖЕЛАЕМЫЙ ВОЗРАСТ:</w:t>
      </w:r>
    </w:p>
    <w:p w:rsidR="00C346E8" w:rsidRDefault="00387789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45 лет</w:t>
      </w:r>
    </w:p>
    <w:p w:rsidR="00C346E8" w:rsidRDefault="00387789">
      <w:pPr>
        <w:spacing w:before="450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71BC"/>
          <w:sz w:val="28"/>
          <w:szCs w:val="28"/>
          <w:lang w:eastAsia="ru-RU"/>
        </w:rPr>
        <w:t>ЗАРАБОТНАЯ ПЛАТА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ДОЛЖНОСТНОЙ ОКЛАД:</w:t>
      </w:r>
    </w:p>
    <w:p w:rsidR="00C346E8" w:rsidRDefault="00387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22281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ЕЖЕМЕСЯЧНОЕ ПРЕМИРОВАНИЕ:</w:t>
      </w:r>
    </w:p>
    <w:p w:rsidR="00C346E8" w:rsidRDefault="00387789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коллективным договором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ГОДОВОЕ ПРЕМИРОВАНИЕ:</w:t>
      </w:r>
    </w:p>
    <w:p w:rsidR="00C346E8" w:rsidRDefault="00387789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коллективным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E8" w:rsidRDefault="00387789">
      <w:pPr>
        <w:shd w:val="clear" w:color="auto" w:fill="FFFFFF"/>
        <w:spacing w:after="6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УСЛОВИЯ ПРЕМИРОВАНИЯ:</w:t>
      </w:r>
    </w:p>
    <w:p w:rsidR="00C346E8" w:rsidRDefault="00387789">
      <w:pPr>
        <w:shd w:val="clear" w:color="auto" w:fill="FFFFFF"/>
        <w:spacing w:after="60" w:line="240" w:lineRule="atLeas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коллективным договором</w:t>
      </w:r>
    </w:p>
    <w:p w:rsidR="00C346E8" w:rsidRDefault="00C34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6E8" w:rsidRDefault="00387789">
      <w:pPr>
        <w:spacing w:before="450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71BC"/>
          <w:sz w:val="28"/>
          <w:szCs w:val="28"/>
          <w:lang w:eastAsia="ru-RU"/>
        </w:rPr>
        <w:t>СОЦИАЛЬНЫЙ ПАКЕТ</w:t>
      </w:r>
    </w:p>
    <w:p w:rsidR="00C346E8" w:rsidRDefault="00387789">
      <w:pPr>
        <w:shd w:val="clear" w:color="auto" w:fill="FFFFFF"/>
        <w:spacing w:after="6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ЖИЛЬЕ: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ПРОЕЗД:</w:t>
      </w:r>
    </w:p>
    <w:p w:rsidR="00C346E8" w:rsidRDefault="00387789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служебного транспорта</w:t>
      </w:r>
    </w:p>
    <w:p w:rsidR="00C346E8" w:rsidRDefault="00387789">
      <w:pPr>
        <w:shd w:val="clear" w:color="auto" w:fill="FFFFFF"/>
        <w:spacing w:after="6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ОТДЫХ: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 xml:space="preserve">МЕДИЦИНСКОЕ ОБСЛУЖИВАНИЕ И СТРАХОВАНИЕ ОТ НЕСЧАСТНЫХ </w:t>
      </w: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СЛУЧАЕВ НА ПРОИЗВОДСТВЕ:</w:t>
      </w:r>
    </w:p>
    <w:p w:rsidR="00C346E8" w:rsidRDefault="00387789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медицинское страхование</w:t>
      </w:r>
    </w:p>
    <w:p w:rsidR="00C346E8" w:rsidRDefault="00387789">
      <w:pPr>
        <w:shd w:val="clear" w:color="auto" w:fill="FFFFFF"/>
        <w:spacing w:after="6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СТАЖИРОВКИ И ПОВЫШЕНИЕ КВАЛИФИКАЦИИ:</w:t>
      </w:r>
    </w:p>
    <w:p w:rsidR="00C346E8" w:rsidRDefault="00387789">
      <w:pPr>
        <w:shd w:val="clear" w:color="auto" w:fill="FFFFFF"/>
        <w:spacing w:after="6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ДРУГОЕ:</w:t>
      </w:r>
    </w:p>
    <w:p w:rsidR="00C346E8" w:rsidRDefault="00387789">
      <w:pPr>
        <w:spacing w:before="450"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КОНТАКТНАЯ ИНФОРМАЦИЯ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ФАМИЛИЯ, ИМЯ, ОТЧЕСТВО:</w:t>
      </w:r>
    </w:p>
    <w:p w:rsidR="00C346E8" w:rsidRDefault="00387789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Торопина Ирина Ивановна</w:t>
      </w:r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E-MAIL:</w:t>
      </w:r>
    </w:p>
    <w:p w:rsidR="00C346E8" w:rsidRDefault="00387789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_DdeLink__551_21512726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tori@inr.ru</w:t>
      </w:r>
      <w:bookmarkEnd w:id="1"/>
    </w:p>
    <w:p w:rsidR="00C346E8" w:rsidRDefault="00387789">
      <w:pPr>
        <w:shd w:val="clear" w:color="auto" w:fill="FFFFFF"/>
        <w:spacing w:after="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ТЕЛЕФОН:</w:t>
      </w:r>
    </w:p>
    <w:p w:rsidR="00C346E8" w:rsidRDefault="00387789">
      <w:pPr>
        <w:shd w:val="clear" w:color="auto" w:fill="FFFFFF"/>
        <w:spacing w:after="60" w:line="210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84958504206</w:t>
      </w:r>
    </w:p>
    <w:p w:rsidR="00C346E8" w:rsidRDefault="00387789">
      <w:pPr>
        <w:shd w:val="clear" w:color="auto" w:fill="FFFFFF"/>
        <w:spacing w:after="60" w:line="240" w:lineRule="atLeast"/>
        <w:jc w:val="right"/>
        <w:textAlignment w:val="center"/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71BC"/>
          <w:sz w:val="28"/>
          <w:szCs w:val="28"/>
          <w:lang w:eastAsia="ru-RU"/>
        </w:rPr>
        <w:t>ДОПОЛНИТЕЛЬНО:</w:t>
      </w:r>
    </w:p>
    <w:p w:rsidR="00C346E8" w:rsidRDefault="00C346E8">
      <w:pPr>
        <w:jc w:val="both"/>
      </w:pPr>
    </w:p>
    <w:sectPr w:rsidR="00C346E8">
      <w:pgSz w:w="11906" w:h="16838"/>
      <w:pgMar w:top="1134" w:right="850" w:bottom="113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20131"/>
    <w:multiLevelType w:val="multilevel"/>
    <w:tmpl w:val="C89A79D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59530B"/>
    <w:multiLevelType w:val="multilevel"/>
    <w:tmpl w:val="453A36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F854435"/>
    <w:multiLevelType w:val="multilevel"/>
    <w:tmpl w:val="F312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E8"/>
    <w:rsid w:val="00387789"/>
    <w:rsid w:val="00C3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413E4-821D-409D-8E7A-793391CF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55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No Spacing"/>
    <w:uiPriority w:val="1"/>
    <w:qFormat/>
    <w:rsid w:val="002C4FCC"/>
  </w:style>
  <w:style w:type="paragraph" w:styleId="a9">
    <w:name w:val="List Paragraph"/>
    <w:basedOn w:val="a"/>
    <w:uiPriority w:val="34"/>
    <w:qFormat/>
    <w:rsid w:val="004D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436</Words>
  <Characters>2489</Characters>
  <Application>Microsoft Office Word</Application>
  <DocSecurity>0</DocSecurity>
  <Lines>20</Lines>
  <Paragraphs>5</Paragraphs>
  <ScaleCrop>false</ScaleCrop>
  <Company>*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Kazalov</dc:creator>
  <dc:description/>
  <cp:lastModifiedBy>User</cp:lastModifiedBy>
  <cp:revision>20</cp:revision>
  <dcterms:created xsi:type="dcterms:W3CDTF">2018-02-14T11:29:00Z</dcterms:created>
  <dcterms:modified xsi:type="dcterms:W3CDTF">2019-06-27T07:12:00Z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